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1A" w:rsidRPr="008D791A" w:rsidRDefault="008D791A" w:rsidP="007A320C">
      <w:pPr>
        <w:spacing w:before="90" w:after="90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8D791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Аннотация к </w:t>
      </w:r>
      <w:r w:rsidR="000455E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адаптированной </w:t>
      </w:r>
      <w:r w:rsidRPr="008D791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рабочей прог</w:t>
      </w:r>
      <w:r w:rsidR="00A1018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рамме по английскому языку в 8</w:t>
      </w:r>
      <w:r w:rsidR="000455E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классе</w:t>
      </w:r>
    </w:p>
    <w:p w:rsidR="008D791A" w:rsidRPr="000455E9" w:rsidRDefault="000455E9" w:rsidP="000455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55E9">
        <w:rPr>
          <w:rFonts w:ascii="Times New Roman" w:eastAsia="Calibri" w:hAnsi="Times New Roman" w:cs="Times New Roman"/>
          <w:sz w:val="24"/>
          <w:szCs w:val="27"/>
        </w:rPr>
        <w:t>Адаптированная рабочая программа по  </w:t>
      </w:r>
      <w:r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  <w:t>английскому языку</w:t>
      </w:r>
      <w:r w:rsidRPr="000455E9"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  <w:t xml:space="preserve"> </w:t>
      </w:r>
      <w:r w:rsidRPr="000455E9">
        <w:rPr>
          <w:rFonts w:ascii="Times New Roman" w:eastAsia="Calibri" w:hAnsi="Times New Roman" w:cs="Times New Roman"/>
          <w:sz w:val="24"/>
          <w:szCs w:val="27"/>
        </w:rPr>
        <w:t xml:space="preserve">для обучающихся с ЗПР </w:t>
      </w:r>
      <w:r w:rsidR="00A10180">
        <w:rPr>
          <w:rFonts w:ascii="Times New Roman" w:eastAsia="Calibri" w:hAnsi="Times New Roman" w:cs="Times New Roman"/>
          <w:sz w:val="24"/>
          <w:szCs w:val="27"/>
        </w:rPr>
        <w:t>8</w:t>
      </w:r>
      <w:r w:rsidRPr="000455E9">
        <w:rPr>
          <w:rFonts w:ascii="Times New Roman" w:eastAsia="Calibri" w:hAnsi="Times New Roman" w:cs="Times New Roman"/>
          <w:sz w:val="24"/>
          <w:szCs w:val="27"/>
        </w:rPr>
        <w:t xml:space="preserve"> класса составлена в соответствии с требованиями </w:t>
      </w:r>
      <w:r w:rsidRPr="000455E9">
        <w:rPr>
          <w:rFonts w:ascii="Times New Roman" w:eastAsia="Calibri" w:hAnsi="Times New Roman" w:cs="Times New Roman"/>
          <w:bCs/>
          <w:sz w:val="24"/>
          <w:szCs w:val="27"/>
        </w:rPr>
        <w:t xml:space="preserve">Федерального государственного образовательного стандарта  основного общего образования, </w:t>
      </w:r>
      <w:r w:rsidRPr="000455E9">
        <w:rPr>
          <w:rFonts w:ascii="Times New Roman" w:eastAsia="Calibri" w:hAnsi="Times New Roman" w:cs="Times New Roman"/>
          <w:sz w:val="24"/>
          <w:szCs w:val="27"/>
        </w:rPr>
        <w:t xml:space="preserve">адаптированной основной образовательной программы основного общего образования обучающихся с задержкой психического развития МБОУ ООШ №15, </w:t>
      </w:r>
      <w:r w:rsidR="008D791A" w:rsidRPr="000455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 авторской программы основного (общего) образования по английскому языку О.В Аф</w:t>
      </w:r>
      <w:r w:rsidR="00DD26E9" w:rsidRPr="000455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анасьевой</w:t>
      </w:r>
      <w:r w:rsidR="008E7FDF" w:rsidRPr="0004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И.В. Михеевой, К.М. Барановой </w:t>
      </w:r>
      <w:r w:rsidR="00DD26E9" w:rsidRPr="000455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DD26E9" w:rsidRPr="0004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5-9 классов общеобразовательных учреждений. / О. В. Афанасьева, И. В. Михеева, Н. В. Языкова, Е. А. Колесникова. – М.: </w:t>
      </w:r>
      <w:r w:rsidR="008E7FDF" w:rsidRPr="000455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Дрофа.</w:t>
      </w:r>
    </w:p>
    <w:p w:rsidR="006F7CCC" w:rsidRPr="000455E9" w:rsidRDefault="00C418CE" w:rsidP="006D02D2">
      <w:pPr>
        <w:spacing w:after="0" w:line="240" w:lineRule="auto"/>
        <w:ind w:left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5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использование</w:t>
      </w:r>
      <w:r w:rsidRPr="00045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7CCC" w:rsidRPr="00045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УМК</w:t>
      </w:r>
      <w:r w:rsidRPr="00045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55E9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«Английский язык» серии «</w:t>
      </w:r>
      <w:proofErr w:type="spellStart"/>
      <w:r w:rsidRPr="000455E9">
        <w:rPr>
          <w:rFonts w:ascii="Times New Roman" w:eastAsia="Times New Roman" w:hAnsi="Times New Roman" w:cs="Times New Roman"/>
          <w:sz w:val="24"/>
          <w:szCs w:val="24"/>
          <w:lang w:eastAsia="ru-RU"/>
        </w:rPr>
        <w:t>Rainbow</w:t>
      </w:r>
      <w:proofErr w:type="spellEnd"/>
      <w:r w:rsidRPr="0004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5E9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0455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F7CCC" w:rsidRPr="00045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00F5E" w:rsidRPr="006D02D2" w:rsidRDefault="00600F5E" w:rsidP="007A320C">
      <w:pPr>
        <w:numPr>
          <w:ilvl w:val="0"/>
          <w:numId w:val="1"/>
        </w:numPr>
        <w:spacing w:before="100" w:beforeAutospacing="1" w:after="100" w:afterAutospacing="1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D02D2">
        <w:rPr>
          <w:rFonts w:ascii="Times New Roman" w:hAnsi="Times New Roman" w:cs="Times New Roman"/>
          <w:sz w:val="24"/>
          <w:szCs w:val="24"/>
        </w:rPr>
        <w:t xml:space="preserve">Афанасьева О.В., Михеева И.В., Баранова К.М. Английский язык  8 класс (в 2 частях) Дрофа, </w:t>
      </w:r>
      <w:r w:rsidRPr="006D02D2">
        <w:rPr>
          <w:rFonts w:ascii="Times New Roman" w:hAnsi="Times New Roman" w:cs="Times New Roman"/>
          <w:color w:val="000000" w:themeColor="text1"/>
          <w:sz w:val="24"/>
          <w:szCs w:val="24"/>
        </w:rPr>
        <w:t>2020 г., 2021 г.</w:t>
      </w:r>
    </w:p>
    <w:p w:rsidR="008D791A" w:rsidRPr="004363FE" w:rsidRDefault="008D791A" w:rsidP="007A320C">
      <w:pPr>
        <w:numPr>
          <w:ilvl w:val="0"/>
          <w:numId w:val="1"/>
        </w:numPr>
        <w:spacing w:before="100" w:beforeAutospacing="1" w:after="100" w:afterAutospacing="1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Афанасьева, О. В. Английский язык. Книга для учителя</w:t>
      </w:r>
    </w:p>
    <w:p w:rsidR="008D791A" w:rsidRPr="004363FE" w:rsidRDefault="008D791A" w:rsidP="007A320C">
      <w:pPr>
        <w:numPr>
          <w:ilvl w:val="0"/>
          <w:numId w:val="1"/>
        </w:numPr>
        <w:spacing w:before="100" w:beforeAutospacing="1" w:after="100" w:afterAutospacing="1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>О. В. Афанасьева, И. В. Михеева, К. М. Баранова Английский язык. Рабочая тетрадь</w:t>
      </w:r>
    </w:p>
    <w:p w:rsidR="00D96CF8" w:rsidRPr="004363FE" w:rsidRDefault="00D96CF8" w:rsidP="00D96CF8">
      <w:pPr>
        <w:spacing w:before="90" w:after="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плане.</w:t>
      </w:r>
    </w:p>
    <w:p w:rsidR="008D791A" w:rsidRPr="004363FE" w:rsidRDefault="008D791A" w:rsidP="007A320C">
      <w:pPr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 рассчитана на изучение</w:t>
      </w:r>
      <w:r w:rsidR="00A10180" w:rsidRP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CD2">
        <w:rPr>
          <w:rFonts w:ascii="Times New Roman" w:eastAsia="Times New Roman" w:hAnsi="Times New Roman" w:cs="Times New Roman"/>
          <w:sz w:val="24"/>
          <w:szCs w:val="24"/>
          <w:lang w:eastAsia="ru-RU"/>
        </w:rPr>
        <w:t>в 8 классе 3 раза в неделю (102</w:t>
      </w:r>
      <w:r w:rsid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</w:t>
      </w:r>
      <w:r w:rsidRP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1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</w:t>
      </w:r>
      <w:r w:rsid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недель</w:t>
      </w:r>
      <w:r w:rsidR="000455E9" w:rsidRP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4911" w:rsidRPr="00D04911" w:rsidRDefault="00D04911" w:rsidP="00D049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4AE">
        <w:rPr>
          <w:rFonts w:ascii="Times New Roman" w:eastAsia="Times New Roman" w:hAnsi="Times New Roman" w:cs="Times New Roman"/>
          <w:b/>
          <w:i/>
          <w:sz w:val="24"/>
          <w:szCs w:val="24"/>
        </w:rPr>
        <w:t>Д</w:t>
      </w:r>
      <w:r w:rsidRPr="00D04911">
        <w:rPr>
          <w:rFonts w:ascii="Times New Roman" w:eastAsia="Times New Roman" w:hAnsi="Times New Roman" w:cs="Times New Roman"/>
          <w:b/>
          <w:i/>
          <w:sz w:val="24"/>
          <w:szCs w:val="24"/>
        </w:rPr>
        <w:t>анная программа является адаптированной по нескольким направлениям, следует учитывать особенности развития детей с задержкой психического развития</w:t>
      </w:r>
      <w:r w:rsidR="00A101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D0491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04911">
        <w:rPr>
          <w:rFonts w:ascii="Times New Roman" w:eastAsia="Times New Roman" w:hAnsi="Times New Roman" w:cs="Times New Roman"/>
          <w:sz w:val="24"/>
          <w:szCs w:val="24"/>
        </w:rPr>
        <w:t xml:space="preserve">Для таких учащихся </w:t>
      </w:r>
      <w:proofErr w:type="gramStart"/>
      <w:r w:rsidRPr="00D04911">
        <w:rPr>
          <w:rFonts w:ascii="Times New Roman" w:eastAsia="Times New Roman" w:hAnsi="Times New Roman" w:cs="Times New Roman"/>
          <w:sz w:val="24"/>
          <w:szCs w:val="24"/>
        </w:rPr>
        <w:t>характерны</w:t>
      </w:r>
      <w:proofErr w:type="gramEnd"/>
      <w:r w:rsidRPr="00D0491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4911" w:rsidRPr="00D04911" w:rsidRDefault="00D04911" w:rsidP="00D04911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911">
        <w:rPr>
          <w:rFonts w:ascii="Times New Roman" w:eastAsia="Times New Roman" w:hAnsi="Times New Roman" w:cs="Times New Roman"/>
          <w:sz w:val="24"/>
          <w:szCs w:val="24"/>
        </w:rPr>
        <w:t>незрелость эмоционально-волевой сферы, замедленное психическое развитие</w:t>
      </w:r>
    </w:p>
    <w:p w:rsidR="00D04911" w:rsidRPr="00D04911" w:rsidRDefault="00D04911" w:rsidP="00D04911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911">
        <w:rPr>
          <w:rFonts w:ascii="Times New Roman" w:eastAsia="Times New Roman" w:hAnsi="Times New Roman" w:cs="Times New Roman"/>
          <w:sz w:val="24"/>
          <w:szCs w:val="24"/>
        </w:rPr>
        <w:t>пониженная работоспособность, быстрая утомляемость, замедленный темп деятельности</w:t>
      </w:r>
    </w:p>
    <w:p w:rsidR="00D04911" w:rsidRPr="00D04911" w:rsidRDefault="00D04911" w:rsidP="00D04911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911">
        <w:rPr>
          <w:rFonts w:ascii="Times New Roman" w:eastAsia="Times New Roman" w:hAnsi="Times New Roman" w:cs="Times New Roman"/>
          <w:sz w:val="24"/>
          <w:szCs w:val="24"/>
        </w:rPr>
        <w:t>низкий уровень общей осведомлённости</w:t>
      </w:r>
    </w:p>
    <w:p w:rsidR="00D04911" w:rsidRPr="00D04911" w:rsidRDefault="00D04911" w:rsidP="00D04911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911">
        <w:rPr>
          <w:rFonts w:ascii="Times New Roman" w:eastAsia="Times New Roman" w:hAnsi="Times New Roman" w:cs="Times New Roman"/>
          <w:sz w:val="24"/>
          <w:szCs w:val="24"/>
        </w:rPr>
        <w:t>нарушение внимания и памяти, особенно слухоречевой и долговременной</w:t>
      </w:r>
    </w:p>
    <w:p w:rsidR="00D04911" w:rsidRPr="00D04911" w:rsidRDefault="00D04911" w:rsidP="00D04911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911">
        <w:rPr>
          <w:rFonts w:ascii="Times New Roman" w:eastAsia="Times New Roman" w:hAnsi="Times New Roman" w:cs="Times New Roman"/>
          <w:sz w:val="24"/>
          <w:szCs w:val="24"/>
        </w:rPr>
        <w:t>недостаточность зрительного и слухового восприятия</w:t>
      </w:r>
    </w:p>
    <w:p w:rsidR="00D04911" w:rsidRPr="00D04911" w:rsidRDefault="00D04911" w:rsidP="00D04911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911">
        <w:rPr>
          <w:rFonts w:ascii="Times New Roman" w:eastAsia="Times New Roman" w:hAnsi="Times New Roman" w:cs="Times New Roman"/>
          <w:sz w:val="24"/>
          <w:szCs w:val="24"/>
        </w:rPr>
        <w:t>слабая координация движения, недоразвитие моторики</w:t>
      </w:r>
    </w:p>
    <w:p w:rsidR="00D04911" w:rsidRPr="00D04911" w:rsidRDefault="00D04911" w:rsidP="00D04911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911">
        <w:rPr>
          <w:rFonts w:ascii="Times New Roman" w:eastAsia="Times New Roman" w:hAnsi="Times New Roman" w:cs="Times New Roman"/>
          <w:sz w:val="24"/>
          <w:szCs w:val="24"/>
        </w:rPr>
        <w:t xml:space="preserve">негрубое недоразвитие речи (бедность и слабая </w:t>
      </w:r>
      <w:proofErr w:type="spellStart"/>
      <w:r w:rsidRPr="00D04911">
        <w:rPr>
          <w:rFonts w:ascii="Times New Roman" w:eastAsia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D04911">
        <w:rPr>
          <w:rFonts w:ascii="Times New Roman" w:eastAsia="Times New Roman" w:hAnsi="Times New Roman" w:cs="Times New Roman"/>
          <w:sz w:val="24"/>
          <w:szCs w:val="24"/>
        </w:rPr>
        <w:t xml:space="preserve"> словаря, нарушения звукопроизношения, ограниченный запас знаний, трудности усвоения логико-грамматических конструкция, недостаточность фонетико-фонематического восприятия)</w:t>
      </w:r>
    </w:p>
    <w:p w:rsidR="00D04911" w:rsidRPr="00D04911" w:rsidRDefault="00D04911" w:rsidP="00D04911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911">
        <w:rPr>
          <w:rFonts w:ascii="Times New Roman" w:eastAsia="Times New Roman" w:hAnsi="Times New Roman" w:cs="Times New Roman"/>
          <w:sz w:val="24"/>
          <w:szCs w:val="24"/>
        </w:rPr>
        <w:t>снижение познавательной активности.</w:t>
      </w:r>
    </w:p>
    <w:p w:rsidR="00D04911" w:rsidRPr="00D04911" w:rsidRDefault="00D04911" w:rsidP="00D049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911">
        <w:rPr>
          <w:rFonts w:ascii="Times New Roman" w:eastAsia="Times New Roman" w:hAnsi="Times New Roman" w:cs="Times New Roman"/>
          <w:sz w:val="24"/>
          <w:szCs w:val="24"/>
        </w:rPr>
        <w:t>Снижение познавательной активности проявляется в ограниченности запаса знаний об окружающем мире и практических навыков, соответствующих возрасту.</w:t>
      </w:r>
    </w:p>
    <w:p w:rsidR="00B81068" w:rsidRPr="00B81068" w:rsidRDefault="00B81068" w:rsidP="00B8106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1068">
        <w:rPr>
          <w:rFonts w:ascii="Times New Roman" w:eastAsia="Times New Roman" w:hAnsi="Times New Roman" w:cs="Times New Roman"/>
          <w:b/>
          <w:sz w:val="24"/>
          <w:szCs w:val="24"/>
        </w:rPr>
        <w:t>В программе особое внимание уделено коррекционным целям и задачам для детей и задержкой психического развития.</w:t>
      </w:r>
    </w:p>
    <w:p w:rsidR="00B81068" w:rsidRPr="00B81068" w:rsidRDefault="00B81068" w:rsidP="00B8106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10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Коррекционные задачи:</w:t>
      </w:r>
    </w:p>
    <w:p w:rsidR="00B81068" w:rsidRPr="00B81068" w:rsidRDefault="00B81068" w:rsidP="00B8106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06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познавательные интересы обучающихся с задержкой психического развития, (ЗПР) и их самообразовательные навыки; </w:t>
      </w:r>
    </w:p>
    <w:p w:rsidR="00B81068" w:rsidRPr="00B81068" w:rsidRDefault="00B81068" w:rsidP="00B8106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06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создать условия для </w:t>
      </w:r>
      <w:proofErr w:type="gramStart"/>
      <w:r w:rsidRPr="00B81068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в своем персональном темпе, исходя из его образовательных способностей и интересов;</w:t>
      </w:r>
    </w:p>
    <w:p w:rsidR="00B81068" w:rsidRPr="00B81068" w:rsidRDefault="00B81068" w:rsidP="00B8106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06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развить мышление, память, внимание, восприятие через индивидуальный раздаточный материал; </w:t>
      </w:r>
    </w:p>
    <w:p w:rsidR="00B81068" w:rsidRPr="00B81068" w:rsidRDefault="00B81068" w:rsidP="00B8106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06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развить навыки пения и образно-эмоциональную речевую деятельность;</w:t>
      </w:r>
    </w:p>
    <w:p w:rsidR="00B81068" w:rsidRPr="00B81068" w:rsidRDefault="00B81068" w:rsidP="00B8106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06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помочь школьникам достигнуть уровня образованности, соответствующего его личному потенциалу и обеспечивающего возможность продолжения образования и дальнейшего развития; </w:t>
      </w:r>
    </w:p>
    <w:p w:rsidR="00B81068" w:rsidRPr="00B81068" w:rsidRDefault="00B81068" w:rsidP="00B8106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06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развить эмоционально-личностную сферу и коррекция ее недостатков </w:t>
      </w:r>
      <w:r w:rsidRPr="00B8106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коррекция пространственной ориентации</w:t>
      </w:r>
    </w:p>
    <w:p w:rsidR="00B81068" w:rsidRPr="00B81068" w:rsidRDefault="00B81068" w:rsidP="00B8106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06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представление об окружающей действительности, собственных возможностях </w:t>
      </w:r>
    </w:p>
    <w:p w:rsidR="00B81068" w:rsidRPr="00B81068" w:rsidRDefault="00B81068" w:rsidP="00B8106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06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повышение мотивации к обучению </w:t>
      </w:r>
    </w:p>
    <w:p w:rsidR="00B81068" w:rsidRPr="00B81068" w:rsidRDefault="00B81068" w:rsidP="00B8106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06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коррекция устной и письменной речи </w:t>
      </w:r>
    </w:p>
    <w:p w:rsidR="00B81068" w:rsidRPr="00B81068" w:rsidRDefault="00B81068" w:rsidP="00B8106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06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81068">
        <w:rPr>
          <w:rFonts w:ascii="Times New Roman" w:eastAsia="Times New Roman" w:hAnsi="Times New Roman" w:cs="Times New Roman"/>
          <w:sz w:val="24"/>
          <w:szCs w:val="24"/>
        </w:rPr>
        <w:t xml:space="preserve"> научить общим принципам постановки и решения познавательных проблем: анализу целей и результатов; выявлению общего и различного; выявлению предпосылок (т.е. анализ условий, обоснование, выявление причин). </w:t>
      </w:r>
    </w:p>
    <w:p w:rsidR="00BC54AE" w:rsidRPr="00BC54AE" w:rsidRDefault="00BC54AE" w:rsidP="00BC5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F32F6" w:rsidRPr="007A320C" w:rsidRDefault="00AF32F6" w:rsidP="007A320C">
      <w:pPr>
        <w:spacing w:before="90" w:after="9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A320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английского языка на данном уровне образования направлено на достижение </w:t>
      </w:r>
      <w:r w:rsidRPr="007A320C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цели</w:t>
      </w:r>
      <w:r w:rsidRPr="007A320C">
        <w:rPr>
          <w:rFonts w:ascii="Times New Roman" w:hAnsi="Times New Roman" w:cs="Times New Roman"/>
          <w:color w:val="000000"/>
          <w:sz w:val="24"/>
          <w:szCs w:val="24"/>
        </w:rPr>
        <w:t>: развитие у школьников коммуникативной компетенции</w:t>
      </w:r>
      <w:r w:rsidRPr="007A32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A320C">
        <w:rPr>
          <w:rFonts w:ascii="Times New Roman" w:hAnsi="Times New Roman" w:cs="Times New Roman"/>
          <w:color w:val="000000"/>
          <w:sz w:val="24"/>
          <w:szCs w:val="24"/>
        </w:rPr>
        <w:t>в совокупности её составляющих: речевой, языковой, социокультурной, компенсаторной, учебно-познавательной.</w:t>
      </w:r>
    </w:p>
    <w:p w:rsidR="008D791A" w:rsidRPr="004363FE" w:rsidRDefault="008D791A" w:rsidP="007A320C">
      <w:pPr>
        <w:spacing w:before="90" w:after="9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Исходя из сформулированных целей, изучение</w:t>
      </w:r>
      <w:r w:rsidR="00FB547B" w:rsidRPr="00436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предмета «Иност</w:t>
      </w:r>
      <w:r w:rsidR="00A10180" w:rsidRPr="00436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ранный язык» в 8</w:t>
      </w:r>
      <w:r w:rsidRPr="00436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направлено на решение следующих задач:</w:t>
      </w:r>
    </w:p>
    <w:p w:rsidR="008D791A" w:rsidRPr="004363FE" w:rsidRDefault="008D791A" w:rsidP="007A320C">
      <w:pPr>
        <w:numPr>
          <w:ilvl w:val="0"/>
          <w:numId w:val="2"/>
        </w:numPr>
        <w:spacing w:before="100" w:beforeAutospacing="1" w:after="75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формировать  представления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8D791A" w:rsidRPr="004363FE" w:rsidRDefault="008D791A" w:rsidP="007A320C">
      <w:pPr>
        <w:numPr>
          <w:ilvl w:val="0"/>
          <w:numId w:val="2"/>
        </w:numPr>
        <w:spacing w:before="100" w:beforeAutospacing="1" w:after="75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лингвистический кругозор  школьников; способствовать освоению  лингвистических представлений, доступных  школьникам и необходимых для овладения устной и письменной речью на иностранном языке.</w:t>
      </w:r>
    </w:p>
    <w:p w:rsidR="008D791A" w:rsidRPr="004363FE" w:rsidRDefault="008D791A" w:rsidP="007A320C">
      <w:pPr>
        <w:numPr>
          <w:ilvl w:val="0"/>
          <w:numId w:val="2"/>
        </w:numPr>
        <w:spacing w:before="100" w:beforeAutospacing="1" w:after="75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 преодоление  психологического барьера и использования иностранного языка как средства общения;</w:t>
      </w:r>
    </w:p>
    <w:p w:rsidR="008D791A" w:rsidRPr="004363FE" w:rsidRDefault="008D791A" w:rsidP="007A320C">
      <w:pPr>
        <w:numPr>
          <w:ilvl w:val="0"/>
          <w:numId w:val="2"/>
        </w:numPr>
        <w:spacing w:before="100" w:beforeAutospacing="1" w:after="75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личностные качества  школьника, его внимание, мышление, память, воображение в процессе участия в моделируемых ситуациях общения;</w:t>
      </w:r>
    </w:p>
    <w:p w:rsidR="008D791A" w:rsidRPr="004363FE" w:rsidRDefault="008D791A" w:rsidP="007A320C">
      <w:pPr>
        <w:numPr>
          <w:ilvl w:val="0"/>
          <w:numId w:val="2"/>
        </w:numPr>
        <w:spacing w:before="100" w:beforeAutospacing="1" w:after="75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эмоциональную сферу детей в процессе обучающих игр, проектов с использованием иностранного языка;</w:t>
      </w:r>
    </w:p>
    <w:p w:rsidR="008D791A" w:rsidRPr="004363FE" w:rsidRDefault="008D791A" w:rsidP="007A320C">
      <w:pPr>
        <w:numPr>
          <w:ilvl w:val="0"/>
          <w:numId w:val="2"/>
        </w:numPr>
        <w:spacing w:before="100" w:beforeAutospacing="1" w:after="75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 школьников к новому социальному опыту за счет проигрывания на иностранном языке различных ролей в игровых ситуациях;</w:t>
      </w:r>
    </w:p>
    <w:p w:rsidR="008D791A" w:rsidRPr="004363FE" w:rsidRDefault="008D791A" w:rsidP="007A320C">
      <w:pPr>
        <w:numPr>
          <w:ilvl w:val="0"/>
          <w:numId w:val="2"/>
        </w:numPr>
        <w:spacing w:before="100" w:beforeAutospacing="1" w:after="75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познавательные способности, способствовать овладению умением координированной работы с разными компонентами учебно-методического комплекта, умением работы в паре, в группе.</w:t>
      </w:r>
    </w:p>
    <w:p w:rsidR="008D791A" w:rsidRPr="008D791A" w:rsidRDefault="008D791A" w:rsidP="007A320C">
      <w:pPr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темы: </w:t>
      </w:r>
    </w:p>
    <w:p w:rsidR="008D791A" w:rsidRPr="008D791A" w:rsidRDefault="008D791A" w:rsidP="007A320C">
      <w:pPr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Мои друзья и я. Межличностные взаимоотношения в семье, с друзьями. Решение конфликтных ситуаций. Внешность и черты характера человека.</w:t>
      </w:r>
    </w:p>
    <w:p w:rsidR="008D791A" w:rsidRPr="008D791A" w:rsidRDefault="008D791A" w:rsidP="007A320C">
      <w:pPr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Досуг и увлечения. Спорт, музыка, чтение, музей, </w:t>
      </w:r>
      <w:proofErr w:type="spellStart"/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но, театр. Молодежная мода. Карманные деньги. Покупки. Переписка. Путешествия и другие виды отдыха.</w:t>
      </w:r>
    </w:p>
    <w:p w:rsidR="008D791A" w:rsidRPr="008D791A" w:rsidRDefault="008D791A" w:rsidP="007A320C">
      <w:pPr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 Здоровый образ жизни. Режим труда и отдыха, спорт, правильное питание, отказ от вредных привычек. Тело человека и забота о нем. </w:t>
      </w:r>
    </w:p>
    <w:p w:rsidR="008D791A" w:rsidRPr="008D791A" w:rsidRDefault="008D791A" w:rsidP="007A320C">
      <w:pPr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>4. Школьное образование. Изучаемые предметы и отношение к ним. Школьная жизнь. Каникулы. Переписка с зарубежными сверстниками, международные обмены, школ</w:t>
      </w:r>
      <w:proofErr w:type="gramStart"/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proofErr w:type="spellEnd"/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за рубежом.</w:t>
      </w:r>
    </w:p>
    <w:p w:rsidR="008D791A" w:rsidRPr="008D791A" w:rsidRDefault="008D791A" w:rsidP="007A320C">
      <w:pPr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5. Профессии в современном мире. Проблема выбора профессии. Роль иностранного языка в планах на будущее. </w:t>
      </w:r>
    </w:p>
    <w:p w:rsidR="008D791A" w:rsidRPr="008D791A" w:rsidRDefault="008D791A" w:rsidP="007A320C">
      <w:pPr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Вселенная и человек. Природа: флора и фауна. Проблемы экологии и защита окружающей среды. Климат, погода. Особенности проживания в городской/сельской местности.</w:t>
      </w:r>
    </w:p>
    <w:p w:rsidR="008D791A" w:rsidRPr="008D791A" w:rsidRDefault="008D791A" w:rsidP="007A320C">
      <w:pPr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> 7. Технический прогресс: достижения науки и техники, транспорт.</w:t>
      </w:r>
    </w:p>
    <w:p w:rsidR="008D791A" w:rsidRPr="008D791A" w:rsidRDefault="008D791A" w:rsidP="007A320C">
      <w:pPr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> 8. Средства массовой информации и коммуникации. Пресса, телевидение, радио, Интернет.</w:t>
      </w:r>
    </w:p>
    <w:p w:rsidR="008D791A" w:rsidRPr="008D791A" w:rsidRDefault="008D791A" w:rsidP="007A320C">
      <w:pPr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9. Родная страна и страны изучаемого языка. </w:t>
      </w:r>
      <w:proofErr w:type="gramStart"/>
      <w:r w:rsidRPr="008D791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  <w:proofErr w:type="gramEnd"/>
    </w:p>
    <w:p w:rsidR="001E0338" w:rsidRPr="004363FE" w:rsidRDefault="001E0338" w:rsidP="007A32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0338" w:rsidRPr="0043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2C5"/>
    <w:multiLevelType w:val="multilevel"/>
    <w:tmpl w:val="7EF2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317B11"/>
    <w:multiLevelType w:val="multilevel"/>
    <w:tmpl w:val="2816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25FAF"/>
    <w:multiLevelType w:val="multilevel"/>
    <w:tmpl w:val="F85A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87408A"/>
    <w:multiLevelType w:val="multilevel"/>
    <w:tmpl w:val="5694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7F1A5D"/>
    <w:multiLevelType w:val="multilevel"/>
    <w:tmpl w:val="4B9C2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AC18AA"/>
    <w:multiLevelType w:val="multilevel"/>
    <w:tmpl w:val="C9C8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E1AA6"/>
    <w:multiLevelType w:val="multilevel"/>
    <w:tmpl w:val="EDFE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EF1BEC"/>
    <w:multiLevelType w:val="multilevel"/>
    <w:tmpl w:val="D6B4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F5327A"/>
    <w:multiLevelType w:val="multilevel"/>
    <w:tmpl w:val="398E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5B0DBC"/>
    <w:multiLevelType w:val="multilevel"/>
    <w:tmpl w:val="2580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C17D5C"/>
    <w:multiLevelType w:val="multilevel"/>
    <w:tmpl w:val="2C9C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C67AAC"/>
    <w:multiLevelType w:val="multilevel"/>
    <w:tmpl w:val="D93C6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8C2CC6"/>
    <w:multiLevelType w:val="multilevel"/>
    <w:tmpl w:val="B00C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857B9A"/>
    <w:multiLevelType w:val="multilevel"/>
    <w:tmpl w:val="30D4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843638"/>
    <w:multiLevelType w:val="multilevel"/>
    <w:tmpl w:val="9B2C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A82EBB"/>
    <w:multiLevelType w:val="multilevel"/>
    <w:tmpl w:val="0528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667378"/>
    <w:multiLevelType w:val="multilevel"/>
    <w:tmpl w:val="09B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64581E"/>
    <w:multiLevelType w:val="multilevel"/>
    <w:tmpl w:val="5B0A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8B462C4"/>
    <w:multiLevelType w:val="multilevel"/>
    <w:tmpl w:val="8760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B62379A"/>
    <w:multiLevelType w:val="multilevel"/>
    <w:tmpl w:val="A1F8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F9F3E62"/>
    <w:multiLevelType w:val="multilevel"/>
    <w:tmpl w:val="12E8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34F39F0"/>
    <w:multiLevelType w:val="multilevel"/>
    <w:tmpl w:val="F2FC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3B81434"/>
    <w:multiLevelType w:val="multilevel"/>
    <w:tmpl w:val="608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60419B0"/>
    <w:multiLevelType w:val="multilevel"/>
    <w:tmpl w:val="6F98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AD84719"/>
    <w:multiLevelType w:val="multilevel"/>
    <w:tmpl w:val="AA60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D7401C2"/>
    <w:multiLevelType w:val="multilevel"/>
    <w:tmpl w:val="2E4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DB81731"/>
    <w:multiLevelType w:val="multilevel"/>
    <w:tmpl w:val="C612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22E51A0"/>
    <w:multiLevelType w:val="multilevel"/>
    <w:tmpl w:val="40B0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AB4459F"/>
    <w:multiLevelType w:val="multilevel"/>
    <w:tmpl w:val="3AEC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2DE019B"/>
    <w:multiLevelType w:val="multilevel"/>
    <w:tmpl w:val="766C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54D57B5"/>
    <w:multiLevelType w:val="multilevel"/>
    <w:tmpl w:val="0226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8C91060"/>
    <w:multiLevelType w:val="multilevel"/>
    <w:tmpl w:val="D0EE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B2873F9"/>
    <w:multiLevelType w:val="multilevel"/>
    <w:tmpl w:val="D7CE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94CD2"/>
    <w:multiLevelType w:val="multilevel"/>
    <w:tmpl w:val="9E96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EB2411A"/>
    <w:multiLevelType w:val="multilevel"/>
    <w:tmpl w:val="6FEC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7"/>
  </w:num>
  <w:num w:numId="3">
    <w:abstractNumId w:val="16"/>
  </w:num>
  <w:num w:numId="4">
    <w:abstractNumId w:val="7"/>
  </w:num>
  <w:num w:numId="5">
    <w:abstractNumId w:val="30"/>
  </w:num>
  <w:num w:numId="6">
    <w:abstractNumId w:val="15"/>
  </w:num>
  <w:num w:numId="7">
    <w:abstractNumId w:val="20"/>
  </w:num>
  <w:num w:numId="8">
    <w:abstractNumId w:val="10"/>
  </w:num>
  <w:num w:numId="9">
    <w:abstractNumId w:val="18"/>
  </w:num>
  <w:num w:numId="10">
    <w:abstractNumId w:val="2"/>
  </w:num>
  <w:num w:numId="11">
    <w:abstractNumId w:val="9"/>
  </w:num>
  <w:num w:numId="12">
    <w:abstractNumId w:val="12"/>
  </w:num>
  <w:num w:numId="13">
    <w:abstractNumId w:val="21"/>
  </w:num>
  <w:num w:numId="14">
    <w:abstractNumId w:val="17"/>
  </w:num>
  <w:num w:numId="15">
    <w:abstractNumId w:val="6"/>
  </w:num>
  <w:num w:numId="16">
    <w:abstractNumId w:val="8"/>
  </w:num>
  <w:num w:numId="17">
    <w:abstractNumId w:val="29"/>
  </w:num>
  <w:num w:numId="18">
    <w:abstractNumId w:val="26"/>
  </w:num>
  <w:num w:numId="19">
    <w:abstractNumId w:val="24"/>
  </w:num>
  <w:num w:numId="20">
    <w:abstractNumId w:val="33"/>
  </w:num>
  <w:num w:numId="21">
    <w:abstractNumId w:val="28"/>
  </w:num>
  <w:num w:numId="22">
    <w:abstractNumId w:val="23"/>
  </w:num>
  <w:num w:numId="23">
    <w:abstractNumId w:val="0"/>
  </w:num>
  <w:num w:numId="24">
    <w:abstractNumId w:val="14"/>
  </w:num>
  <w:num w:numId="25">
    <w:abstractNumId w:val="22"/>
  </w:num>
  <w:num w:numId="26">
    <w:abstractNumId w:val="1"/>
  </w:num>
  <w:num w:numId="27">
    <w:abstractNumId w:val="32"/>
  </w:num>
  <w:num w:numId="28">
    <w:abstractNumId w:val="31"/>
  </w:num>
  <w:num w:numId="29">
    <w:abstractNumId w:val="3"/>
  </w:num>
  <w:num w:numId="30">
    <w:abstractNumId w:val="19"/>
  </w:num>
  <w:num w:numId="31">
    <w:abstractNumId w:val="13"/>
  </w:num>
  <w:num w:numId="32">
    <w:abstractNumId w:val="11"/>
  </w:num>
  <w:num w:numId="33">
    <w:abstractNumId w:val="4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5F"/>
    <w:rsid w:val="000455E9"/>
    <w:rsid w:val="001C5828"/>
    <w:rsid w:val="001E0338"/>
    <w:rsid w:val="004363FE"/>
    <w:rsid w:val="00471105"/>
    <w:rsid w:val="00517CD2"/>
    <w:rsid w:val="00600F5E"/>
    <w:rsid w:val="006D02D2"/>
    <w:rsid w:val="006E615F"/>
    <w:rsid w:val="006F7CCC"/>
    <w:rsid w:val="007A320C"/>
    <w:rsid w:val="00851280"/>
    <w:rsid w:val="008D791A"/>
    <w:rsid w:val="008E7FDF"/>
    <w:rsid w:val="00A10180"/>
    <w:rsid w:val="00AF32F6"/>
    <w:rsid w:val="00AF3393"/>
    <w:rsid w:val="00B81068"/>
    <w:rsid w:val="00BC54AE"/>
    <w:rsid w:val="00BE7FDF"/>
    <w:rsid w:val="00C418CE"/>
    <w:rsid w:val="00D04911"/>
    <w:rsid w:val="00D96CF8"/>
    <w:rsid w:val="00DD26E9"/>
    <w:rsid w:val="00FB547B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3070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1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5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70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17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91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60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00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7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94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61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44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773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64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541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325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8117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363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7657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4192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dcterms:created xsi:type="dcterms:W3CDTF">2020-11-09T11:31:00Z</dcterms:created>
  <dcterms:modified xsi:type="dcterms:W3CDTF">2024-10-02T13:02:00Z</dcterms:modified>
</cp:coreProperties>
</file>