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B" w:rsidRPr="00F3550B" w:rsidRDefault="00F3550B" w:rsidP="00F3550B">
      <w:pPr>
        <w:jc w:val="center"/>
        <w:rPr>
          <w:rFonts w:ascii="Times New Roman" w:hAnsi="Times New Roman" w:cs="Times New Roman"/>
          <w:b/>
          <w:sz w:val="28"/>
        </w:rPr>
      </w:pPr>
      <w:r w:rsidRPr="00F3550B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F3550B" w:rsidRPr="00F3550B" w:rsidRDefault="00F3550B" w:rsidP="00F3550B">
      <w:pPr>
        <w:jc w:val="center"/>
        <w:rPr>
          <w:rFonts w:ascii="Times New Roman" w:hAnsi="Times New Roman" w:cs="Times New Roman"/>
          <w:b/>
          <w:sz w:val="28"/>
        </w:rPr>
      </w:pPr>
      <w:r w:rsidRPr="00F3550B">
        <w:rPr>
          <w:rFonts w:ascii="Times New Roman" w:hAnsi="Times New Roman" w:cs="Times New Roman"/>
          <w:b/>
          <w:sz w:val="28"/>
        </w:rPr>
        <w:t>«Функциональная грамотность»</w:t>
      </w:r>
    </w:p>
    <w:p w:rsidR="00F3550B" w:rsidRPr="00F3550B" w:rsidRDefault="00750912" w:rsidP="00F355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5-8</w:t>
      </w:r>
      <w:r w:rsidR="00F3550B" w:rsidRPr="00F3550B">
        <w:rPr>
          <w:rFonts w:ascii="Times New Roman" w:hAnsi="Times New Roman" w:cs="Times New Roman"/>
          <w:b/>
          <w:sz w:val="28"/>
        </w:rPr>
        <w:t xml:space="preserve"> класс</w:t>
      </w:r>
    </w:p>
    <w:p w:rsidR="00F3550B" w:rsidRPr="00F3550B" w:rsidRDefault="00750912" w:rsidP="00F355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F3550B" w:rsidRPr="00F3550B">
        <w:rPr>
          <w:rFonts w:ascii="Times New Roman" w:hAnsi="Times New Roman" w:cs="Times New Roman"/>
          <w:sz w:val="28"/>
        </w:rPr>
        <w:t>Рабочая программа по учебному предмету «Функциональная грамотность» 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образования, ориентирована на обеспечение индивидуальных потребностей</w:t>
      </w:r>
      <w:proofErr w:type="gramEnd"/>
      <w:r w:rsidR="00F3550B" w:rsidRPr="00F3550B">
        <w:rPr>
          <w:rFonts w:ascii="Times New Roman" w:hAnsi="Times New Roman" w:cs="Times New Roman"/>
          <w:sz w:val="28"/>
        </w:rPr>
        <w:t xml:space="preserve"> обучающихся и </w:t>
      </w:r>
      <w:proofErr w:type="gramStart"/>
      <w:r w:rsidR="00F3550B" w:rsidRPr="00F3550B">
        <w:rPr>
          <w:rFonts w:ascii="Times New Roman" w:hAnsi="Times New Roman" w:cs="Times New Roman"/>
          <w:sz w:val="28"/>
        </w:rPr>
        <w:t>направлена</w:t>
      </w:r>
      <w:proofErr w:type="gramEnd"/>
      <w:r w:rsidR="00F3550B" w:rsidRPr="00F3550B">
        <w:rPr>
          <w:rFonts w:ascii="Times New Roman" w:hAnsi="Times New Roman" w:cs="Times New Roman"/>
          <w:sz w:val="28"/>
        </w:rPr>
        <w:t xml:space="preserve"> на достижение планируемых результатов освоения программы основного общего образования.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b/>
          <w:sz w:val="28"/>
        </w:rPr>
      </w:pPr>
      <w:r w:rsidRPr="00F3550B">
        <w:rPr>
          <w:rFonts w:ascii="Times New Roman" w:hAnsi="Times New Roman" w:cs="Times New Roman"/>
          <w:b/>
          <w:sz w:val="28"/>
        </w:rPr>
        <w:t xml:space="preserve">           Программа нацелена на развитие: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</w:t>
      </w:r>
      <w:r w:rsidRPr="00F3550B">
        <w:rPr>
          <w:rFonts w:ascii="Times New Roman" w:hAnsi="Times New Roman" w:cs="Times New Roman"/>
          <w:b/>
          <w:i/>
          <w:sz w:val="28"/>
        </w:rPr>
        <w:t>математическая грамотность)</w:t>
      </w:r>
      <w:r w:rsidRPr="00F3550B">
        <w:rPr>
          <w:rFonts w:ascii="Times New Roman" w:hAnsi="Times New Roman" w:cs="Times New Roman"/>
          <w:sz w:val="28"/>
        </w:rPr>
        <w:t>;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 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3550B">
        <w:rPr>
          <w:rFonts w:ascii="Times New Roman" w:hAnsi="Times New Roman" w:cs="Times New Roman"/>
          <w:b/>
          <w:i/>
          <w:sz w:val="28"/>
        </w:rPr>
        <w:t>читательская грамотность</w:t>
      </w:r>
      <w:r w:rsidRPr="00F3550B">
        <w:rPr>
          <w:rFonts w:ascii="Times New Roman" w:hAnsi="Times New Roman" w:cs="Times New Roman"/>
          <w:sz w:val="28"/>
        </w:rPr>
        <w:t xml:space="preserve">);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F3550B">
        <w:rPr>
          <w:rFonts w:ascii="Times New Roman" w:hAnsi="Times New Roman" w:cs="Times New Roman"/>
          <w:sz w:val="28"/>
        </w:rPr>
        <w:t>формулирования</w:t>
      </w:r>
      <w:proofErr w:type="gramEnd"/>
      <w:r w:rsidRPr="00F3550B">
        <w:rPr>
          <w:rFonts w:ascii="Times New Roman" w:hAnsi="Times New Roman" w:cs="Times New Roman"/>
          <w:sz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r w:rsidRPr="00F3550B">
        <w:rPr>
          <w:rFonts w:ascii="Times New Roman" w:hAnsi="Times New Roman" w:cs="Times New Roman"/>
          <w:sz w:val="28"/>
        </w:rPr>
        <w:lastRenderedPageBreak/>
        <w:t>гражданскую позицию при рассмотрении проблем, связанных с естествознанием (</w:t>
      </w:r>
      <w:r w:rsidRPr="00F3550B">
        <w:rPr>
          <w:rFonts w:ascii="Times New Roman" w:hAnsi="Times New Roman" w:cs="Times New Roman"/>
          <w:b/>
          <w:i/>
          <w:sz w:val="28"/>
        </w:rPr>
        <w:t>естественнонаучная грамотность</w:t>
      </w:r>
      <w:r w:rsidRPr="00F3550B">
        <w:rPr>
          <w:rFonts w:ascii="Times New Roman" w:hAnsi="Times New Roman" w:cs="Times New Roman"/>
          <w:sz w:val="28"/>
        </w:rPr>
        <w:t xml:space="preserve">);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- способности человека принимать эффективные решения в разнообразных </w:t>
      </w:r>
      <w:r w:rsidRPr="00F3550B">
        <w:rPr>
          <w:rFonts w:ascii="Times New Roman" w:hAnsi="Times New Roman" w:cs="Times New Roman"/>
          <w:b/>
          <w:i/>
          <w:sz w:val="28"/>
        </w:rPr>
        <w:t>финансовых ситуациях,</w:t>
      </w:r>
      <w:r w:rsidRPr="00F3550B">
        <w:rPr>
          <w:rFonts w:ascii="Times New Roman" w:hAnsi="Times New Roman" w:cs="Times New Roman"/>
          <w:sz w:val="28"/>
        </w:rPr>
        <w:t xml:space="preserve"> способствующих улучшению финансового благополучия личности и общества, а также возможности участия в экономической жизни.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В Программе содержание внеурочной деятельности ФГ структурно представлено шестью модулями обеспечивающими непрерывность освоения на уровне основного общего образования и преемственность учебного процесса на уровне среднего общего образования: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1 «Читательская грамотность»;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модуль № 2 «Математическая грамотность»; 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3 «</w:t>
      </w:r>
      <w:proofErr w:type="gramStart"/>
      <w:r w:rsidRPr="00F3550B">
        <w:rPr>
          <w:rFonts w:ascii="Times New Roman" w:hAnsi="Times New Roman" w:cs="Times New Roman"/>
          <w:sz w:val="28"/>
        </w:rPr>
        <w:t>Естественно-научная</w:t>
      </w:r>
      <w:proofErr w:type="gramEnd"/>
      <w:r w:rsidRPr="00F3550B">
        <w:rPr>
          <w:rFonts w:ascii="Times New Roman" w:hAnsi="Times New Roman" w:cs="Times New Roman"/>
          <w:sz w:val="28"/>
        </w:rPr>
        <w:t xml:space="preserve"> грамотность»; 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4 «Глобальные компетенции»;</w:t>
      </w:r>
    </w:p>
    <w:p w:rsidR="00FB6A94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модуль № 5 «Финансовая грамотность»; 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6 «Креативное мышление».</w:t>
      </w:r>
    </w:p>
    <w:p w:rsidR="00F3550B" w:rsidRPr="00F3550B" w:rsidRDefault="00F3550B" w:rsidP="00F355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3550B">
        <w:rPr>
          <w:rFonts w:ascii="Times New Roman" w:hAnsi="Times New Roman" w:cs="Times New Roman"/>
          <w:b/>
          <w:bCs/>
          <w:sz w:val="28"/>
        </w:rPr>
        <w:t>ЦЕЛЬ УЧЕБНОГО ПРЕДМЕТА «ФУНКЦИОНАЛЬНАЯ ГРАМОТНОСТЬ»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             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         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F3550B">
        <w:rPr>
          <w:rFonts w:ascii="Times New Roman" w:hAnsi="Times New Roman" w:cs="Times New Roman"/>
          <w:b/>
          <w:bCs/>
          <w:sz w:val="28"/>
        </w:rPr>
        <w:t xml:space="preserve">МЕСТО УЧЕБНОГО ПРЕДМЕТА «ФУНКЦИОНАЛЬНАЯ ГРАМОТНОСТЬ» В УЧЕБНОМ ПЛАНЕ </w:t>
      </w:r>
    </w:p>
    <w:p w:rsidR="00B76C5D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Предусматр</w:t>
      </w:r>
      <w:r w:rsidR="00750912">
        <w:rPr>
          <w:rFonts w:ascii="Times New Roman" w:hAnsi="Times New Roman" w:cs="Times New Roman"/>
          <w:sz w:val="28"/>
        </w:rPr>
        <w:t>ивается по 1 часу в неделю в 5-8 классах, по</w:t>
      </w:r>
      <w:r w:rsidRPr="00F3550B">
        <w:rPr>
          <w:rFonts w:ascii="Times New Roman" w:hAnsi="Times New Roman" w:cs="Times New Roman"/>
          <w:sz w:val="28"/>
        </w:rPr>
        <w:t xml:space="preserve"> 34 учебных часа в год. </w:t>
      </w:r>
      <w:bookmarkStart w:id="0" w:name="_GoBack"/>
      <w:bookmarkEnd w:id="0"/>
    </w:p>
    <w:sectPr w:rsidR="00B76C5D" w:rsidRPr="00F3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42"/>
    <w:rsid w:val="0049172F"/>
    <w:rsid w:val="00750912"/>
    <w:rsid w:val="00B76C5D"/>
    <w:rsid w:val="00C22A93"/>
    <w:rsid w:val="00E46142"/>
    <w:rsid w:val="00F3550B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1</cp:lastModifiedBy>
  <cp:revision>6</cp:revision>
  <dcterms:created xsi:type="dcterms:W3CDTF">2024-10-07T07:26:00Z</dcterms:created>
  <dcterms:modified xsi:type="dcterms:W3CDTF">2024-10-10T12:20:00Z</dcterms:modified>
</cp:coreProperties>
</file>