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1A" w:rsidRPr="008D791A" w:rsidRDefault="008D791A" w:rsidP="007A320C">
      <w:pPr>
        <w:spacing w:before="90" w:after="9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D791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Аннотация к рабочей пр</w:t>
      </w:r>
      <w:r w:rsidR="00B62EF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ограмме по английскому языку в 7</w:t>
      </w:r>
      <w:r w:rsidRPr="008D791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-9 классах</w:t>
      </w:r>
    </w:p>
    <w:p w:rsidR="008D791A" w:rsidRPr="00B24DCA" w:rsidRDefault="008D791A" w:rsidP="007A32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английскому языку для </w:t>
      </w:r>
      <w:r w:rsidR="00B62E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 составлена в соответствии с требованиями федерального государственного образовательного стандарта основного общего образования, ООП ООО, разработана на основе авторской программы основного (общего) образования по английскому языку О.В Аф</w:t>
      </w:r>
      <w:r w:rsidR="00DD26E9"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анасьевой</w:t>
      </w:r>
      <w:r w:rsidR="008E7FDF"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Михеевой, К.М. Барановой </w:t>
      </w:r>
      <w:r w:rsidR="00DD26E9"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5-9 классов общеобразовательных учреждений. / О. В. Афанасьева, И. В. Михеева, Н. В. Языкова, Е. А. Колесникова. – М.: </w:t>
      </w:r>
      <w:r w:rsidR="008E7FDF"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Дрофа.</w:t>
      </w:r>
    </w:p>
    <w:p w:rsidR="006F7CCC" w:rsidRPr="00B24DCA" w:rsidRDefault="00C418CE" w:rsidP="006D02D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CCC"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 серии «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7CCC"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0F5E" w:rsidRPr="00B24DCA" w:rsidRDefault="00600F5E" w:rsidP="00600F5E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Афанасьева О.В., Михеева И.В., Баранова К.М. Английский язык 7 класс  в  2-х частях + CD. Дрофа, 2021 г.     </w:t>
      </w:r>
    </w:p>
    <w:p w:rsidR="00600F5E" w:rsidRPr="00B24DCA" w:rsidRDefault="00600F5E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hAnsi="Times New Roman" w:cs="Times New Roman"/>
          <w:sz w:val="24"/>
          <w:szCs w:val="24"/>
        </w:rPr>
        <w:t>Афанасьева О.В., Михеева И.В., Баранова К.М. Английский язык  8 класс (в 2 частях) Дрофа, 2020 г., 2021 г.</w:t>
      </w:r>
    </w:p>
    <w:p w:rsidR="00600F5E" w:rsidRPr="00B24DCA" w:rsidRDefault="00600F5E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hAnsi="Times New Roman" w:cs="Times New Roman"/>
          <w:sz w:val="24"/>
          <w:szCs w:val="24"/>
        </w:rPr>
        <w:t>Афанасьева О.В., Михеева И.В., Баранова К.М. Английский язык 9 класс (в 2 частях)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2020 г.</w:t>
      </w:r>
    </w:p>
    <w:p w:rsidR="008D791A" w:rsidRPr="00B24DCA" w:rsidRDefault="008D791A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Афанасьева, О. В. Английский язык. Книга для учителя</w:t>
      </w:r>
    </w:p>
    <w:p w:rsidR="008D791A" w:rsidRPr="00B24DCA" w:rsidRDefault="008D791A" w:rsidP="007A320C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В. Афанасьева, И. В. Михеева, К. М. Баранова Английский язык. Рабочая тетрадь</w:t>
      </w:r>
    </w:p>
    <w:p w:rsidR="00AF32F6" w:rsidRPr="00B24DCA" w:rsidRDefault="00AF32F6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hAnsi="Times New Roman" w:cs="Times New Roman"/>
          <w:sz w:val="24"/>
          <w:szCs w:val="24"/>
        </w:rPr>
        <w:t xml:space="preserve">Изучение английского языка на данном уровне образования направлено на достижение </w:t>
      </w:r>
      <w:r w:rsidRPr="00B24DCA">
        <w:rPr>
          <w:rFonts w:ascii="Times New Roman" w:hAnsi="Times New Roman" w:cs="Times New Roman"/>
          <w:b/>
          <w:sz w:val="24"/>
          <w:szCs w:val="24"/>
        </w:rPr>
        <w:t>образовательной цели</w:t>
      </w:r>
      <w:r w:rsidRPr="00B24DCA">
        <w:rPr>
          <w:rFonts w:ascii="Times New Roman" w:hAnsi="Times New Roman" w:cs="Times New Roman"/>
          <w:sz w:val="24"/>
          <w:szCs w:val="24"/>
        </w:rPr>
        <w:t>: развитие у школьников коммуникативной компетенции</w:t>
      </w:r>
      <w:r w:rsidRPr="00B24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DCA">
        <w:rPr>
          <w:rFonts w:ascii="Times New Roman" w:hAnsi="Times New Roman" w:cs="Times New Roman"/>
          <w:sz w:val="24"/>
          <w:szCs w:val="24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8D791A" w:rsidRPr="00B24DCA" w:rsidRDefault="00AF32F6" w:rsidP="007A320C">
      <w:pPr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8D791A"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адачами изучения английского языка в основной школе являются: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 изучение иностранного языка в целом и английского в частности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составляющих-речевой, языковой, социокультурной, компенсаторной и учебной компетенций: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 – развитие коммуникативных умений в четырех основных видах речевой деятельности (говорении,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 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 формирование умения представлять свою страну, ее культуру в условиях иноязычного межкультурного общения;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 – развитие умений выходить из положения в условиях дефицита языковых средств при получении и передаче информации; учебно-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 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сообществ, толерантного отношения к проявлениям иной культуры.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сформулированных целей, изучение</w:t>
      </w:r>
      <w:r w:rsidR="00FB547B"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«Иностранный язык» в 5-9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направлено на решение следующих задач: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 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лингвистический кругозор  школьников; способствовать освоению  лингвистических представлений, доступных  школьникам и необходимых для овладения устной и письменной речью на иностранном языке.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 преодоление  психологического барьера и использования иностранного языка как средства общения;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личностные качества  школьника, его внимание, мышление, память, воображение в процессе участия в моделируемых ситуациях общения;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 детей в процессе обучающих игр, проектов с использованием иностранного языка;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 школьников к новому социальному опыту за счет проигрывания на иностранном языке различных ролей в игровых ситуациях;</w:t>
      </w:r>
    </w:p>
    <w:p w:rsidR="008D791A" w:rsidRPr="00B24DCA" w:rsidRDefault="008D791A" w:rsidP="007A320C">
      <w:pPr>
        <w:numPr>
          <w:ilvl w:val="0"/>
          <w:numId w:val="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способности, способствовать овладению умением координированной работы с разными компонентами учебно-методического комплекта, умением работы в паре, в группе.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темы: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Досуг и увлечения. Спорт, музыка, чтение, музей,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театр. Молодежная мода. Карманные деньги. Покупки. Переписка. Путешествия и другие виды отдыха.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Здоровый образ жизни. Режим труда и отдыха, спорт, правильное питание, отказ от вредных привычек. Тело человека и забота о нем.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за рубежом.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Профессии в современном мире. Проблема выбора профессии. Роль иностранного языка в планах на будущее.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Вселенная и человек. 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Технический прогресс: достижения науки и техники, транспорт.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8. Средства массовой информации и коммуникации. Пресса, телевидение, радио, Интернет.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 Родная страна и страны изучаемого языка.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B62EF7" w:rsidRPr="00B62EF7" w:rsidRDefault="00B62EF7" w:rsidP="00B62EF7">
      <w:pPr>
        <w:spacing w:before="90" w:after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B62EF7" w:rsidRDefault="00B62EF7" w:rsidP="00B62EF7">
      <w:pPr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 рассчитана на изучение  в 7 классе 3 раза в неделю (102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3 раза в неделю (102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часа), в 9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3 раза в неделю (102 часа) - 34 учебных недель.</w:t>
      </w:r>
    </w:p>
    <w:p w:rsidR="008D791A" w:rsidRPr="00B24DCA" w:rsidRDefault="008D791A" w:rsidP="0047110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 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возможностей самореализации средствами иностранного языка;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стремление к совершенствованию собственной речевой культуры в целом;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коммуникативной компетенции в межкультурной и межэтнической коммуникации;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таких качеств личности, как воля, целеустремленность, креативность, инициативность, трудолюбие, дисциплинированность; 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опорно-двигательного аппарата:</w:t>
      </w:r>
    </w:p>
    <w:p w:rsidR="008D791A" w:rsidRPr="00B24DCA" w:rsidRDefault="008D791A" w:rsidP="007A320C">
      <w:pPr>
        <w:numPr>
          <w:ilvl w:val="0"/>
          <w:numId w:val="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пространственной и социально-бытовой ориентировки;</w:t>
      </w:r>
    </w:p>
    <w:p w:rsidR="008D791A" w:rsidRPr="00B24DCA" w:rsidRDefault="008D791A" w:rsidP="007A320C">
      <w:pPr>
        <w:numPr>
          <w:ilvl w:val="0"/>
          <w:numId w:val="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8D791A" w:rsidRPr="00B24DCA" w:rsidRDefault="008D791A" w:rsidP="007A320C">
      <w:pPr>
        <w:numPr>
          <w:ilvl w:val="0"/>
          <w:numId w:val="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организации;</w:t>
      </w:r>
    </w:p>
    <w:p w:rsidR="008D791A" w:rsidRPr="00B24DCA" w:rsidRDefault="008D791A" w:rsidP="007A320C">
      <w:pPr>
        <w:numPr>
          <w:ilvl w:val="0"/>
          <w:numId w:val="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планировать свое речевое и неречевое поведение;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взаимодействовать с окружающими, выполняя разные социальные роли;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смысловому чтению,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использовать информационно-коммуникационные технологии;</w:t>
      </w:r>
    </w:p>
    <w:p w:rsidR="008E7FDF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осуществлять регулятивные действия самонаблюдения, самоконтроля, самооценки в процессе коммуникативной деятельности на иностранном языке.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: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общения в рамках освоенной тематики, соблюдая нормы речевого этикета, принятые в стране изучаемого языка.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8D791A" w:rsidRPr="00B24DCA" w:rsidRDefault="008D791A" w:rsidP="007A320C">
      <w:pPr>
        <w:numPr>
          <w:ilvl w:val="0"/>
          <w:numId w:val="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8D791A" w:rsidRPr="00B24DCA" w:rsidRDefault="008D791A" w:rsidP="007A320C">
      <w:pPr>
        <w:numPr>
          <w:ilvl w:val="0"/>
          <w:numId w:val="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D791A" w:rsidRPr="00B24DCA" w:rsidRDefault="008D791A" w:rsidP="007A320C">
      <w:pPr>
        <w:numPr>
          <w:ilvl w:val="0"/>
          <w:numId w:val="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D791A" w:rsidRPr="00B24DCA" w:rsidRDefault="008D791A" w:rsidP="007A320C">
      <w:pPr>
        <w:numPr>
          <w:ilvl w:val="0"/>
          <w:numId w:val="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8D791A" w:rsidRPr="00B24DCA" w:rsidRDefault="008D791A" w:rsidP="007A320C">
      <w:pPr>
        <w:numPr>
          <w:ilvl w:val="0"/>
          <w:numId w:val="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D791A" w:rsidRPr="00B24DCA" w:rsidRDefault="008D791A" w:rsidP="007A320C">
      <w:pPr>
        <w:numPr>
          <w:ilvl w:val="0"/>
          <w:numId w:val="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картинку/фото с опорой или без опоры на ключевые слова/план/вопросы.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8D791A" w:rsidRPr="00B24DCA" w:rsidRDefault="008D791A" w:rsidP="007A320C">
      <w:pPr>
        <w:numPr>
          <w:ilvl w:val="0"/>
          <w:numId w:val="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791A" w:rsidRPr="00B24DCA" w:rsidRDefault="008D791A" w:rsidP="007A320C">
      <w:pPr>
        <w:numPr>
          <w:ilvl w:val="0"/>
          <w:numId w:val="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/прослушанному; </w:t>
      </w:r>
    </w:p>
    <w:p w:rsidR="008D791A" w:rsidRPr="00B24DCA" w:rsidRDefault="008D791A" w:rsidP="007A320C">
      <w:pPr>
        <w:numPr>
          <w:ilvl w:val="0"/>
          <w:numId w:val="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D791A" w:rsidRPr="00B24DCA" w:rsidRDefault="008D791A" w:rsidP="007A320C">
      <w:pPr>
        <w:numPr>
          <w:ilvl w:val="0"/>
          <w:numId w:val="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с опорой на нелинейный текст (таблицы, диаграммы, расписание и т. п.) </w:t>
      </w:r>
    </w:p>
    <w:p w:rsidR="008D791A" w:rsidRPr="00B24DCA" w:rsidRDefault="008D791A" w:rsidP="007A320C">
      <w:pPr>
        <w:numPr>
          <w:ilvl w:val="0"/>
          <w:numId w:val="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8D791A" w:rsidRPr="00B24DCA" w:rsidRDefault="008D791A" w:rsidP="007A320C">
      <w:pPr>
        <w:numPr>
          <w:ilvl w:val="0"/>
          <w:numId w:val="1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D791A" w:rsidRPr="00B24DCA" w:rsidRDefault="008D791A" w:rsidP="007A320C">
      <w:pPr>
        <w:numPr>
          <w:ilvl w:val="0"/>
          <w:numId w:val="1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1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8D791A" w:rsidRPr="00B24DCA" w:rsidRDefault="008D791A" w:rsidP="007A320C">
      <w:pPr>
        <w:numPr>
          <w:ilvl w:val="0"/>
          <w:numId w:val="1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8D791A" w:rsidRPr="00B24DCA" w:rsidRDefault="008D791A" w:rsidP="007A320C">
      <w:pPr>
        <w:numPr>
          <w:ilvl w:val="0"/>
          <w:numId w:val="1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D791A" w:rsidRPr="00B24DCA" w:rsidRDefault="008D791A" w:rsidP="007A320C">
      <w:pPr>
        <w:numPr>
          <w:ilvl w:val="0"/>
          <w:numId w:val="1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D791A" w:rsidRPr="00B24DCA" w:rsidRDefault="008D791A" w:rsidP="007A320C">
      <w:pPr>
        <w:numPr>
          <w:ilvl w:val="0"/>
          <w:numId w:val="1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8D791A" w:rsidRPr="00B24DCA" w:rsidRDefault="008D791A" w:rsidP="007A320C">
      <w:pPr>
        <w:numPr>
          <w:ilvl w:val="0"/>
          <w:numId w:val="1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1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D791A" w:rsidRPr="00B24DCA" w:rsidRDefault="008D791A" w:rsidP="007A320C">
      <w:pPr>
        <w:numPr>
          <w:ilvl w:val="0"/>
          <w:numId w:val="1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8D791A" w:rsidRPr="00B24DCA" w:rsidRDefault="008D791A" w:rsidP="007A320C">
      <w:pPr>
        <w:numPr>
          <w:ilvl w:val="0"/>
          <w:numId w:val="1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8D791A" w:rsidRPr="00B24DCA" w:rsidRDefault="008D791A" w:rsidP="007A320C">
      <w:pPr>
        <w:numPr>
          <w:ilvl w:val="0"/>
          <w:numId w:val="1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D791A" w:rsidRPr="00B24DCA" w:rsidRDefault="008D791A" w:rsidP="007A320C">
      <w:pPr>
        <w:numPr>
          <w:ilvl w:val="0"/>
          <w:numId w:val="1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8D791A" w:rsidRPr="00B24DCA" w:rsidRDefault="008D791A" w:rsidP="007A320C">
      <w:pPr>
        <w:numPr>
          <w:ilvl w:val="0"/>
          <w:numId w:val="1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образец/план.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1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8D791A" w:rsidRPr="00B24DCA" w:rsidRDefault="008D791A" w:rsidP="007A320C">
      <w:pPr>
        <w:numPr>
          <w:ilvl w:val="0"/>
          <w:numId w:val="1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(e-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8D791A" w:rsidRPr="00B24DCA" w:rsidRDefault="008D791A" w:rsidP="007A320C">
      <w:pPr>
        <w:numPr>
          <w:ilvl w:val="0"/>
          <w:numId w:val="1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план/тезисы устного или письменного сообщения; </w:t>
      </w:r>
    </w:p>
    <w:p w:rsidR="008D791A" w:rsidRPr="00B24DCA" w:rsidRDefault="008D791A" w:rsidP="007A320C">
      <w:pPr>
        <w:numPr>
          <w:ilvl w:val="0"/>
          <w:numId w:val="1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излагать в письменном виде результаты проектной деятельности;</w:t>
      </w:r>
    </w:p>
    <w:p w:rsidR="008D791A" w:rsidRPr="00B24DCA" w:rsidRDefault="008D791A" w:rsidP="007A320C">
      <w:pPr>
        <w:numPr>
          <w:ilvl w:val="0"/>
          <w:numId w:val="1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1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8D791A" w:rsidRPr="00B24DCA" w:rsidRDefault="008D791A" w:rsidP="007A320C">
      <w:pPr>
        <w:numPr>
          <w:ilvl w:val="0"/>
          <w:numId w:val="1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D791A" w:rsidRPr="00B24DCA" w:rsidRDefault="008D791A" w:rsidP="007A320C">
      <w:pPr>
        <w:numPr>
          <w:ilvl w:val="0"/>
          <w:numId w:val="1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1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2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D791A" w:rsidRPr="00B24DCA" w:rsidRDefault="008D791A" w:rsidP="007A320C">
      <w:pPr>
        <w:numPr>
          <w:ilvl w:val="0"/>
          <w:numId w:val="2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8D791A" w:rsidRPr="00B24DCA" w:rsidRDefault="008D791A" w:rsidP="007A320C">
      <w:pPr>
        <w:numPr>
          <w:ilvl w:val="0"/>
          <w:numId w:val="2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8D791A" w:rsidRPr="00B24DCA" w:rsidRDefault="008D791A" w:rsidP="007A320C">
      <w:pPr>
        <w:numPr>
          <w:ilvl w:val="0"/>
          <w:numId w:val="2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8D791A" w:rsidRPr="00B24DCA" w:rsidRDefault="008D791A" w:rsidP="007A320C">
      <w:pPr>
        <w:numPr>
          <w:ilvl w:val="0"/>
          <w:numId w:val="2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2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8D791A" w:rsidRPr="00B24DCA" w:rsidRDefault="008D791A" w:rsidP="007A320C">
      <w:pPr>
        <w:numPr>
          <w:ilvl w:val="0"/>
          <w:numId w:val="2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2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D791A" w:rsidRPr="00B24DCA" w:rsidRDefault="008D791A" w:rsidP="007A320C">
      <w:pPr>
        <w:numPr>
          <w:ilvl w:val="0"/>
          <w:numId w:val="2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многозначные, в пределах тематики основной школы в соответствии с решаемой коммуникативной задачей;</w:t>
      </w:r>
    </w:p>
    <w:p w:rsidR="008D791A" w:rsidRPr="00B24DCA" w:rsidRDefault="008D791A" w:rsidP="007A320C">
      <w:pPr>
        <w:numPr>
          <w:ilvl w:val="0"/>
          <w:numId w:val="2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8D791A" w:rsidRPr="00B24DCA" w:rsidRDefault="008D791A" w:rsidP="007A320C">
      <w:pPr>
        <w:numPr>
          <w:ilvl w:val="0"/>
          <w:numId w:val="2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D791A" w:rsidRPr="00B24DCA" w:rsidRDefault="008D791A" w:rsidP="007A320C">
      <w:pPr>
        <w:numPr>
          <w:ilvl w:val="0"/>
          <w:numId w:val="22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ize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-ness, -ship,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inter-; -y,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-al 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/an,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-able/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-less,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8D791A" w:rsidRPr="00B24DCA" w:rsidRDefault="008D791A" w:rsidP="007A320C">
      <w:pPr>
        <w:numPr>
          <w:ilvl w:val="0"/>
          <w:numId w:val="23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D791A" w:rsidRPr="00B24DCA" w:rsidRDefault="008D791A" w:rsidP="007A320C">
      <w:pPr>
        <w:numPr>
          <w:ilvl w:val="0"/>
          <w:numId w:val="24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25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 – If I were you, I would start learning French);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6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since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unless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look/feel/be happy;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need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shall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8D791A" w:rsidRPr="00B24DCA" w:rsidRDefault="008D791A" w:rsidP="007A320C">
      <w:pPr>
        <w:numPr>
          <w:ilvl w:val="0"/>
          <w:numId w:val="27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I+существительное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(a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playing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II+существительное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(a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poem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D791A" w:rsidRPr="00B24DCA" w:rsidRDefault="008D791A" w:rsidP="007A320C">
      <w:pPr>
        <w:numPr>
          <w:ilvl w:val="0"/>
          <w:numId w:val="2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D791A" w:rsidRPr="00B24DCA" w:rsidRDefault="008D791A" w:rsidP="007A320C">
      <w:pPr>
        <w:numPr>
          <w:ilvl w:val="0"/>
          <w:numId w:val="2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8D791A" w:rsidRPr="00B24DCA" w:rsidRDefault="008D791A" w:rsidP="007A320C">
      <w:pPr>
        <w:numPr>
          <w:ilvl w:val="0"/>
          <w:numId w:val="28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2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8D791A" w:rsidRPr="00B24DCA" w:rsidRDefault="008D791A" w:rsidP="007A320C">
      <w:pPr>
        <w:numPr>
          <w:ilvl w:val="0"/>
          <w:numId w:val="29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</w:p>
    <w:p w:rsidR="008D791A" w:rsidRPr="00B24DCA" w:rsidRDefault="008D791A" w:rsidP="007A320C">
      <w:pPr>
        <w:numPr>
          <w:ilvl w:val="0"/>
          <w:numId w:val="30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8D791A" w:rsidRPr="00B24DCA" w:rsidRDefault="008D791A" w:rsidP="007A320C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D791A" w:rsidRPr="00B24DCA" w:rsidRDefault="008D791A" w:rsidP="007A320C">
      <w:pPr>
        <w:numPr>
          <w:ilvl w:val="0"/>
          <w:numId w:val="3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8D791A" w:rsidRPr="00B24DCA" w:rsidRDefault="008D791A" w:rsidP="007A320C">
      <w:pPr>
        <w:numPr>
          <w:ilvl w:val="0"/>
          <w:numId w:val="31"/>
        </w:numPr>
        <w:spacing w:before="100" w:beforeAutospacing="1" w:after="75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чтении.</w:t>
      </w:r>
    </w:p>
    <w:p w:rsidR="001E0338" w:rsidRPr="00B24DCA" w:rsidRDefault="001E0338" w:rsidP="007A320C">
      <w:pPr>
        <w:rPr>
          <w:rFonts w:ascii="Times New Roman" w:hAnsi="Times New Roman" w:cs="Times New Roman"/>
          <w:sz w:val="24"/>
          <w:szCs w:val="24"/>
        </w:rPr>
      </w:pPr>
    </w:p>
    <w:sectPr w:rsidR="001E0338" w:rsidRPr="00B2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C5"/>
    <w:multiLevelType w:val="multilevel"/>
    <w:tmpl w:val="7EF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17B11"/>
    <w:multiLevelType w:val="multilevel"/>
    <w:tmpl w:val="281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25FAF"/>
    <w:multiLevelType w:val="multilevel"/>
    <w:tmpl w:val="F85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7408A"/>
    <w:multiLevelType w:val="multilevel"/>
    <w:tmpl w:val="56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7F1A5D"/>
    <w:multiLevelType w:val="multilevel"/>
    <w:tmpl w:val="4B9C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C18AA"/>
    <w:multiLevelType w:val="multilevel"/>
    <w:tmpl w:val="C9C8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E1AA6"/>
    <w:multiLevelType w:val="multilevel"/>
    <w:tmpl w:val="EDF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EF1BEC"/>
    <w:multiLevelType w:val="multilevel"/>
    <w:tmpl w:val="D6B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F5327A"/>
    <w:multiLevelType w:val="multilevel"/>
    <w:tmpl w:val="398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5B0DBC"/>
    <w:multiLevelType w:val="multilevel"/>
    <w:tmpl w:val="258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C17D5C"/>
    <w:multiLevelType w:val="multilevel"/>
    <w:tmpl w:val="2C9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C67AAC"/>
    <w:multiLevelType w:val="multilevel"/>
    <w:tmpl w:val="D93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C2CC6"/>
    <w:multiLevelType w:val="multilevel"/>
    <w:tmpl w:val="B00C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857B9A"/>
    <w:multiLevelType w:val="multilevel"/>
    <w:tmpl w:val="30D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843638"/>
    <w:multiLevelType w:val="multilevel"/>
    <w:tmpl w:val="9B2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A82EBB"/>
    <w:multiLevelType w:val="multilevel"/>
    <w:tmpl w:val="052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667378"/>
    <w:multiLevelType w:val="multilevel"/>
    <w:tmpl w:val="09B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4581E"/>
    <w:multiLevelType w:val="multilevel"/>
    <w:tmpl w:val="5B0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B462C4"/>
    <w:multiLevelType w:val="multilevel"/>
    <w:tmpl w:val="8760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62379A"/>
    <w:multiLevelType w:val="multilevel"/>
    <w:tmpl w:val="A1F8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9F3E62"/>
    <w:multiLevelType w:val="multilevel"/>
    <w:tmpl w:val="12E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4F39F0"/>
    <w:multiLevelType w:val="multilevel"/>
    <w:tmpl w:val="F2F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B81434"/>
    <w:multiLevelType w:val="multilevel"/>
    <w:tmpl w:val="608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0419B0"/>
    <w:multiLevelType w:val="multilevel"/>
    <w:tmpl w:val="6F9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D84719"/>
    <w:multiLevelType w:val="multilevel"/>
    <w:tmpl w:val="AA6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7401C2"/>
    <w:multiLevelType w:val="multilevel"/>
    <w:tmpl w:val="2E44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B81731"/>
    <w:multiLevelType w:val="multilevel"/>
    <w:tmpl w:val="C61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2E51A0"/>
    <w:multiLevelType w:val="multilevel"/>
    <w:tmpl w:val="40B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B4459F"/>
    <w:multiLevelType w:val="multilevel"/>
    <w:tmpl w:val="3AE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DE019B"/>
    <w:multiLevelType w:val="multilevel"/>
    <w:tmpl w:val="766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4D57B5"/>
    <w:multiLevelType w:val="multilevel"/>
    <w:tmpl w:val="0226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C91060"/>
    <w:multiLevelType w:val="multilevel"/>
    <w:tmpl w:val="D0E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2873F9"/>
    <w:multiLevelType w:val="multilevel"/>
    <w:tmpl w:val="D7C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94CD2"/>
    <w:multiLevelType w:val="multilevel"/>
    <w:tmpl w:val="9E9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7"/>
  </w:num>
  <w:num w:numId="5">
    <w:abstractNumId w:val="30"/>
  </w:num>
  <w:num w:numId="6">
    <w:abstractNumId w:val="15"/>
  </w:num>
  <w:num w:numId="7">
    <w:abstractNumId w:val="20"/>
  </w:num>
  <w:num w:numId="8">
    <w:abstractNumId w:val="10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21"/>
  </w:num>
  <w:num w:numId="14">
    <w:abstractNumId w:val="17"/>
  </w:num>
  <w:num w:numId="15">
    <w:abstractNumId w:val="6"/>
  </w:num>
  <w:num w:numId="16">
    <w:abstractNumId w:val="8"/>
  </w:num>
  <w:num w:numId="17">
    <w:abstractNumId w:val="29"/>
  </w:num>
  <w:num w:numId="18">
    <w:abstractNumId w:val="26"/>
  </w:num>
  <w:num w:numId="19">
    <w:abstractNumId w:val="24"/>
  </w:num>
  <w:num w:numId="20">
    <w:abstractNumId w:val="33"/>
  </w:num>
  <w:num w:numId="21">
    <w:abstractNumId w:val="28"/>
  </w:num>
  <w:num w:numId="22">
    <w:abstractNumId w:val="23"/>
  </w:num>
  <w:num w:numId="23">
    <w:abstractNumId w:val="0"/>
  </w:num>
  <w:num w:numId="24">
    <w:abstractNumId w:val="14"/>
  </w:num>
  <w:num w:numId="25">
    <w:abstractNumId w:val="22"/>
  </w:num>
  <w:num w:numId="26">
    <w:abstractNumId w:val="1"/>
  </w:num>
  <w:num w:numId="27">
    <w:abstractNumId w:val="32"/>
  </w:num>
  <w:num w:numId="28">
    <w:abstractNumId w:val="31"/>
  </w:num>
  <w:num w:numId="29">
    <w:abstractNumId w:val="3"/>
  </w:num>
  <w:num w:numId="30">
    <w:abstractNumId w:val="19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5F"/>
    <w:rsid w:val="001C5828"/>
    <w:rsid w:val="001E0338"/>
    <w:rsid w:val="00471105"/>
    <w:rsid w:val="00600F5E"/>
    <w:rsid w:val="006D02D2"/>
    <w:rsid w:val="006E615F"/>
    <w:rsid w:val="006F7CCC"/>
    <w:rsid w:val="0078632A"/>
    <w:rsid w:val="007A320C"/>
    <w:rsid w:val="00851280"/>
    <w:rsid w:val="008D791A"/>
    <w:rsid w:val="008E7FDF"/>
    <w:rsid w:val="00AF32F6"/>
    <w:rsid w:val="00B24DCA"/>
    <w:rsid w:val="00B62EF7"/>
    <w:rsid w:val="00BE7FDF"/>
    <w:rsid w:val="00C418CE"/>
    <w:rsid w:val="00DD26E9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30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1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0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0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7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61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4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32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117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36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65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192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2020-11-09T11:31:00Z</dcterms:created>
  <dcterms:modified xsi:type="dcterms:W3CDTF">2024-10-02T11:45:00Z</dcterms:modified>
</cp:coreProperties>
</file>