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5D" w:rsidRDefault="00E223DE" w:rsidP="000D3E4F">
      <w:pPr>
        <w:jc w:val="center"/>
        <w:rPr>
          <w:rFonts w:ascii="Times New Roman" w:hAnsi="Times New Roman" w:cs="Times New Roman"/>
          <w:b/>
          <w:sz w:val="28"/>
        </w:rPr>
      </w:pPr>
      <w:r w:rsidRPr="000D3E4F">
        <w:rPr>
          <w:rFonts w:ascii="Times New Roman" w:hAnsi="Times New Roman" w:cs="Times New Roman"/>
          <w:b/>
          <w:sz w:val="28"/>
        </w:rPr>
        <w:t>Аннотация к рабочим программам по английскому языку</w:t>
      </w:r>
    </w:p>
    <w:p w:rsidR="005272FD" w:rsidRPr="000D3E4F" w:rsidRDefault="005272FD" w:rsidP="000D3E4F">
      <w:pPr>
        <w:jc w:val="center"/>
        <w:rPr>
          <w:rFonts w:ascii="Times New Roman" w:hAnsi="Times New Roman" w:cs="Times New Roman"/>
          <w:b/>
          <w:sz w:val="28"/>
        </w:rPr>
      </w:pPr>
      <w:r>
        <w:rPr>
          <w:rFonts w:ascii="Times New Roman" w:hAnsi="Times New Roman" w:cs="Times New Roman"/>
          <w:b/>
          <w:sz w:val="28"/>
        </w:rPr>
        <w:t>5-6 класс</w:t>
      </w:r>
    </w:p>
    <w:p w:rsidR="00E223DE" w:rsidRPr="00E223DE" w:rsidRDefault="00E223DE" w:rsidP="000D3E4F">
      <w:pPr>
        <w:ind w:firstLine="709"/>
        <w:jc w:val="both"/>
        <w:rPr>
          <w:rFonts w:ascii="Times New Roman" w:hAnsi="Times New Roman" w:cs="Times New Roman"/>
          <w:sz w:val="28"/>
        </w:rPr>
      </w:pPr>
      <w:r w:rsidRPr="00E223DE">
        <w:rPr>
          <w:rFonts w:ascii="Times New Roman" w:hAnsi="Times New Roman" w:cs="Times New Roman"/>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223DE" w:rsidRPr="00E223DE" w:rsidRDefault="00E223DE" w:rsidP="000D3E4F">
      <w:pPr>
        <w:ind w:firstLine="709"/>
        <w:jc w:val="both"/>
        <w:rPr>
          <w:rFonts w:ascii="Times New Roman" w:hAnsi="Times New Roman" w:cs="Times New Roman"/>
          <w:sz w:val="28"/>
        </w:rPr>
      </w:pPr>
      <w:r w:rsidRPr="00E223DE">
        <w:rPr>
          <w:rFonts w:ascii="Times New Roman" w:hAnsi="Times New Roman" w:cs="Times New Roman"/>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223DE">
        <w:rPr>
          <w:rFonts w:ascii="Times New Roman" w:hAnsi="Times New Roman" w:cs="Times New Roman"/>
          <w:sz w:val="28"/>
        </w:rPr>
        <w:t>воспитания</w:t>
      </w:r>
      <w:proofErr w:type="gramEnd"/>
      <w:r w:rsidRPr="00E223DE">
        <w:rPr>
          <w:rFonts w:ascii="Times New Roman" w:hAnsi="Times New Roman" w:cs="Times New Roman"/>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E223DE">
        <w:rPr>
          <w:rFonts w:ascii="Times New Roman" w:hAnsi="Times New Roman" w:cs="Times New Roman"/>
          <w:sz w:val="28"/>
        </w:rPr>
        <w:t>межпредметных</w:t>
      </w:r>
      <w:proofErr w:type="spellEnd"/>
      <w:r w:rsidRPr="00E223DE">
        <w:rPr>
          <w:rFonts w:ascii="Times New Roman" w:hAnsi="Times New Roman" w:cs="Times New Roman"/>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223DE" w:rsidRPr="00E223DE" w:rsidRDefault="00E223DE" w:rsidP="000D3E4F">
      <w:pPr>
        <w:ind w:firstLine="709"/>
        <w:jc w:val="both"/>
        <w:rPr>
          <w:rFonts w:ascii="Times New Roman" w:hAnsi="Times New Roman" w:cs="Times New Roman"/>
          <w:sz w:val="28"/>
        </w:rPr>
      </w:pPr>
      <w:r w:rsidRPr="00E223DE">
        <w:rPr>
          <w:rFonts w:ascii="Times New Roman" w:hAnsi="Times New Roman" w:cs="Times New Roman"/>
          <w:sz w:val="28"/>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E223DE" w:rsidRPr="00E223DE" w:rsidRDefault="00E223DE" w:rsidP="000D3E4F">
      <w:pPr>
        <w:ind w:firstLine="709"/>
        <w:jc w:val="both"/>
        <w:rPr>
          <w:rFonts w:ascii="Times New Roman" w:hAnsi="Times New Roman" w:cs="Times New Roman"/>
          <w:sz w:val="28"/>
        </w:rPr>
      </w:pPr>
      <w:r w:rsidRPr="00E223DE">
        <w:rPr>
          <w:rFonts w:ascii="Times New Roman" w:hAnsi="Times New Roman" w:cs="Times New Roman"/>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223DE">
        <w:rPr>
          <w:rFonts w:ascii="Times New Roman" w:hAnsi="Times New Roman" w:cs="Times New Roman"/>
          <w:sz w:val="28"/>
        </w:rPr>
        <w:t>обучения</w:t>
      </w:r>
      <w:proofErr w:type="gramEnd"/>
      <w:r w:rsidRPr="00E223DE">
        <w:rPr>
          <w:rFonts w:ascii="Times New Roman" w:hAnsi="Times New Roman" w:cs="Times New Roman"/>
          <w:sz w:val="28"/>
        </w:rPr>
        <w:t xml:space="preserve"> освоенные на определённом этапе </w:t>
      </w:r>
      <w:r w:rsidRPr="00E223DE">
        <w:rPr>
          <w:rFonts w:ascii="Times New Roman" w:hAnsi="Times New Roman" w:cs="Times New Roman"/>
          <w:sz w:val="28"/>
        </w:rPr>
        <w:lastRenderedPageBreak/>
        <w:t>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223DE" w:rsidRPr="00E223DE" w:rsidRDefault="00E223DE" w:rsidP="000D3E4F">
      <w:pPr>
        <w:ind w:firstLine="709"/>
        <w:jc w:val="both"/>
        <w:rPr>
          <w:rFonts w:ascii="Times New Roman" w:hAnsi="Times New Roman" w:cs="Times New Roman"/>
          <w:sz w:val="28"/>
        </w:rPr>
      </w:pPr>
      <w:r w:rsidRPr="00E223DE">
        <w:rPr>
          <w:rFonts w:ascii="Times New Roman" w:hAnsi="Times New Roman" w:cs="Times New Roman"/>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223DE" w:rsidRPr="00E223DE" w:rsidRDefault="00E223DE" w:rsidP="000D3E4F">
      <w:pPr>
        <w:ind w:firstLine="709"/>
        <w:jc w:val="both"/>
        <w:rPr>
          <w:rFonts w:ascii="Times New Roman" w:hAnsi="Times New Roman" w:cs="Times New Roman"/>
          <w:sz w:val="28"/>
        </w:rPr>
      </w:pPr>
      <w:r w:rsidRPr="00E223DE">
        <w:rPr>
          <w:rFonts w:ascii="Times New Roman" w:hAnsi="Times New Roman" w:cs="Times New Roman"/>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223DE">
        <w:rPr>
          <w:rFonts w:ascii="Times New Roman" w:hAnsi="Times New Roman" w:cs="Times New Roman"/>
          <w:sz w:val="28"/>
        </w:rPr>
        <w:t>метапредметных</w:t>
      </w:r>
      <w:proofErr w:type="spellEnd"/>
      <w:r w:rsidRPr="00E223DE">
        <w:rPr>
          <w:rFonts w:ascii="Times New Roman" w:hAnsi="Times New Roman" w:cs="Times New Roman"/>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223DE" w:rsidRPr="00E223DE" w:rsidRDefault="00E223DE" w:rsidP="000D3E4F">
      <w:pPr>
        <w:ind w:firstLine="709"/>
        <w:jc w:val="both"/>
        <w:rPr>
          <w:rFonts w:ascii="Times New Roman" w:hAnsi="Times New Roman" w:cs="Times New Roman"/>
          <w:sz w:val="28"/>
        </w:rPr>
      </w:pPr>
      <w:r w:rsidRPr="00E223DE">
        <w:rPr>
          <w:rFonts w:ascii="Times New Roman" w:hAnsi="Times New Roman" w:cs="Times New Roman"/>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E223DE" w:rsidRPr="000D3E4F" w:rsidRDefault="00E223DE" w:rsidP="000D3E4F">
      <w:pPr>
        <w:pStyle w:val="a3"/>
        <w:numPr>
          <w:ilvl w:val="0"/>
          <w:numId w:val="1"/>
        </w:numPr>
        <w:ind w:left="709"/>
        <w:jc w:val="both"/>
        <w:rPr>
          <w:rFonts w:ascii="Times New Roman" w:hAnsi="Times New Roman" w:cs="Times New Roman"/>
          <w:sz w:val="28"/>
        </w:rPr>
      </w:pPr>
      <w:r w:rsidRPr="000D3E4F">
        <w:rPr>
          <w:rFonts w:ascii="Times New Roman" w:hAnsi="Times New Roman" w:cs="Times New Roman"/>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0D3E4F">
        <w:rPr>
          <w:rFonts w:ascii="Times New Roman" w:hAnsi="Times New Roman" w:cs="Times New Roman"/>
          <w:sz w:val="28"/>
        </w:rPr>
        <w:t>аудировании</w:t>
      </w:r>
      <w:proofErr w:type="spellEnd"/>
      <w:r w:rsidRPr="000D3E4F">
        <w:rPr>
          <w:rFonts w:ascii="Times New Roman" w:hAnsi="Times New Roman" w:cs="Times New Roman"/>
          <w:sz w:val="28"/>
        </w:rPr>
        <w:t>, чтении, письме);</w:t>
      </w:r>
    </w:p>
    <w:p w:rsidR="00E223DE" w:rsidRPr="000D3E4F" w:rsidRDefault="00E223DE" w:rsidP="000D3E4F">
      <w:pPr>
        <w:pStyle w:val="a3"/>
        <w:numPr>
          <w:ilvl w:val="0"/>
          <w:numId w:val="1"/>
        </w:numPr>
        <w:ind w:left="709"/>
        <w:jc w:val="both"/>
        <w:rPr>
          <w:rFonts w:ascii="Times New Roman" w:hAnsi="Times New Roman" w:cs="Times New Roman"/>
          <w:sz w:val="28"/>
        </w:rPr>
      </w:pPr>
      <w:proofErr w:type="gramStart"/>
      <w:r w:rsidRPr="000D3E4F">
        <w:rPr>
          <w:rFonts w:ascii="Times New Roman" w:hAnsi="Times New Roman" w:cs="Times New Roman"/>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223DE" w:rsidRPr="000D3E4F" w:rsidRDefault="00E223DE" w:rsidP="000D3E4F">
      <w:pPr>
        <w:pStyle w:val="a3"/>
        <w:numPr>
          <w:ilvl w:val="0"/>
          <w:numId w:val="1"/>
        </w:numPr>
        <w:ind w:left="709"/>
        <w:jc w:val="both"/>
        <w:rPr>
          <w:rFonts w:ascii="Times New Roman" w:hAnsi="Times New Roman" w:cs="Times New Roman"/>
          <w:sz w:val="28"/>
        </w:rPr>
      </w:pPr>
      <w:r w:rsidRPr="000D3E4F">
        <w:rPr>
          <w:rFonts w:ascii="Times New Roman" w:hAnsi="Times New Roman" w:cs="Times New Roman"/>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223DE" w:rsidRPr="000D3E4F" w:rsidRDefault="00E223DE" w:rsidP="000D3E4F">
      <w:pPr>
        <w:pStyle w:val="a3"/>
        <w:numPr>
          <w:ilvl w:val="0"/>
          <w:numId w:val="1"/>
        </w:numPr>
        <w:ind w:left="709"/>
        <w:jc w:val="both"/>
        <w:rPr>
          <w:rFonts w:ascii="Times New Roman" w:hAnsi="Times New Roman" w:cs="Times New Roman"/>
          <w:sz w:val="28"/>
        </w:rPr>
      </w:pPr>
      <w:r w:rsidRPr="000D3E4F">
        <w:rPr>
          <w:rFonts w:ascii="Times New Roman" w:hAnsi="Times New Roman" w:cs="Times New Roman"/>
          <w:sz w:val="28"/>
        </w:rPr>
        <w:t>свою страну, её культуру в условиях межкультурного общения;</w:t>
      </w:r>
    </w:p>
    <w:p w:rsidR="00E223DE" w:rsidRPr="000D3E4F" w:rsidRDefault="00E223DE" w:rsidP="000D3E4F">
      <w:pPr>
        <w:pStyle w:val="a3"/>
        <w:numPr>
          <w:ilvl w:val="0"/>
          <w:numId w:val="1"/>
        </w:numPr>
        <w:ind w:left="709"/>
        <w:jc w:val="both"/>
        <w:rPr>
          <w:rFonts w:ascii="Times New Roman" w:hAnsi="Times New Roman" w:cs="Times New Roman"/>
          <w:sz w:val="28"/>
        </w:rPr>
      </w:pPr>
      <w:r w:rsidRPr="000D3E4F">
        <w:rPr>
          <w:rFonts w:ascii="Times New Roman" w:hAnsi="Times New Roman" w:cs="Times New Roman"/>
          <w:sz w:val="28"/>
        </w:rPr>
        <w:t>компенсаторная компетенция – развитие умений выходить из положения в условиях дефицита языковых сре</w:t>
      </w:r>
      <w:proofErr w:type="gramStart"/>
      <w:r w:rsidRPr="000D3E4F">
        <w:rPr>
          <w:rFonts w:ascii="Times New Roman" w:hAnsi="Times New Roman" w:cs="Times New Roman"/>
          <w:sz w:val="28"/>
        </w:rPr>
        <w:t>дств пр</w:t>
      </w:r>
      <w:proofErr w:type="gramEnd"/>
      <w:r w:rsidRPr="000D3E4F">
        <w:rPr>
          <w:rFonts w:ascii="Times New Roman" w:hAnsi="Times New Roman" w:cs="Times New Roman"/>
          <w:sz w:val="28"/>
        </w:rPr>
        <w:t>и получении и передаче информации.</w:t>
      </w:r>
    </w:p>
    <w:p w:rsidR="00E223DE" w:rsidRPr="00E223DE" w:rsidRDefault="00E223DE" w:rsidP="000D3E4F">
      <w:pPr>
        <w:ind w:firstLine="709"/>
        <w:jc w:val="both"/>
        <w:rPr>
          <w:rFonts w:ascii="Times New Roman" w:hAnsi="Times New Roman" w:cs="Times New Roman"/>
          <w:sz w:val="28"/>
        </w:rPr>
      </w:pPr>
      <w:r w:rsidRPr="00E223DE">
        <w:rPr>
          <w:rFonts w:ascii="Times New Roman" w:hAnsi="Times New Roman" w:cs="Times New Roman"/>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w:t>
      </w:r>
      <w:r w:rsidRPr="00E223DE">
        <w:rPr>
          <w:rFonts w:ascii="Times New Roman" w:hAnsi="Times New Roman" w:cs="Times New Roman"/>
          <w:sz w:val="28"/>
        </w:rPr>
        <w:lastRenderedPageBreak/>
        <w:t>познавательная, информационная, социально-трудовая и компетенция личностного самосовершенствования.</w:t>
      </w:r>
    </w:p>
    <w:p w:rsidR="00E223DE" w:rsidRDefault="00E223DE" w:rsidP="000D3E4F">
      <w:pPr>
        <w:ind w:firstLine="709"/>
        <w:jc w:val="both"/>
        <w:rPr>
          <w:rFonts w:ascii="Times New Roman" w:hAnsi="Times New Roman" w:cs="Times New Roman"/>
          <w:sz w:val="28"/>
        </w:rPr>
      </w:pPr>
      <w:r w:rsidRPr="00E223DE">
        <w:rPr>
          <w:rFonts w:ascii="Times New Roman" w:hAnsi="Times New Roman" w:cs="Times New Roman"/>
          <w:sz w:val="28"/>
        </w:rPr>
        <w:t xml:space="preserve">Основными подходами к обучению иностранному (английскому) языку признаются </w:t>
      </w:r>
      <w:proofErr w:type="spellStart"/>
      <w:r w:rsidRPr="00E223DE">
        <w:rPr>
          <w:rFonts w:ascii="Times New Roman" w:hAnsi="Times New Roman" w:cs="Times New Roman"/>
          <w:sz w:val="28"/>
        </w:rPr>
        <w:t>компетентностный</w:t>
      </w:r>
      <w:proofErr w:type="spellEnd"/>
      <w:r w:rsidRPr="00E223DE">
        <w:rPr>
          <w:rFonts w:ascii="Times New Roman" w:hAnsi="Times New Roman" w:cs="Times New Roman"/>
          <w:sz w:val="28"/>
        </w:rPr>
        <w:t>, системно-</w:t>
      </w:r>
      <w:proofErr w:type="spellStart"/>
      <w:r w:rsidRPr="00E223DE">
        <w:rPr>
          <w:rFonts w:ascii="Times New Roman" w:hAnsi="Times New Roman" w:cs="Times New Roman"/>
          <w:sz w:val="28"/>
        </w:rPr>
        <w:t>деятельностный</w:t>
      </w:r>
      <w:proofErr w:type="spellEnd"/>
      <w:r w:rsidRPr="00E223DE">
        <w:rPr>
          <w:rFonts w:ascii="Times New Roman" w:hAnsi="Times New Roman" w:cs="Times New Roman"/>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51254" w:rsidRPr="00951254" w:rsidRDefault="00951254" w:rsidP="00951254">
      <w:pPr>
        <w:ind w:firstLine="709"/>
        <w:jc w:val="center"/>
        <w:rPr>
          <w:rFonts w:ascii="Times New Roman" w:hAnsi="Times New Roman" w:cs="Times New Roman"/>
          <w:b/>
          <w:sz w:val="28"/>
        </w:rPr>
      </w:pPr>
      <w:r w:rsidRPr="00951254">
        <w:rPr>
          <w:rFonts w:ascii="Times New Roman" w:hAnsi="Times New Roman" w:cs="Times New Roman"/>
          <w:b/>
          <w:sz w:val="28"/>
        </w:rPr>
        <w:t>Место предмета в учебном плане</w:t>
      </w:r>
    </w:p>
    <w:p w:rsidR="00E223DE" w:rsidRDefault="00E223DE" w:rsidP="000D3E4F">
      <w:pPr>
        <w:ind w:firstLine="709"/>
        <w:jc w:val="both"/>
        <w:rPr>
          <w:rFonts w:ascii="Times New Roman" w:hAnsi="Times New Roman" w:cs="Times New Roman"/>
          <w:sz w:val="28"/>
          <w:vertAlign w:val="subscript"/>
        </w:rPr>
      </w:pPr>
      <w:r w:rsidRPr="00E223DE">
        <w:rPr>
          <w:rFonts w:ascii="Times New Roman" w:hAnsi="Times New Roman" w:cs="Times New Roman"/>
          <w:sz w:val="28"/>
        </w:rPr>
        <w:t xml:space="preserve">Общее число часов, </w:t>
      </w:r>
      <w:r>
        <w:rPr>
          <w:rFonts w:ascii="Times New Roman" w:hAnsi="Times New Roman" w:cs="Times New Roman"/>
          <w:sz w:val="28"/>
        </w:rPr>
        <w:t>отведённых на изучение</w:t>
      </w:r>
      <w:r w:rsidRPr="00E223DE">
        <w:rPr>
          <w:rFonts w:ascii="Times New Roman" w:hAnsi="Times New Roman" w:cs="Times New Roman"/>
          <w:sz w:val="28"/>
        </w:rPr>
        <w:t xml:space="preserve"> иностранного (английского) языка: в 5 классе – 102</w:t>
      </w:r>
      <w:bookmarkStart w:id="0" w:name="_GoBack"/>
      <w:bookmarkEnd w:id="0"/>
      <w:r w:rsidRPr="00E223DE">
        <w:rPr>
          <w:rFonts w:ascii="Times New Roman" w:hAnsi="Times New Roman" w:cs="Times New Roman"/>
          <w:sz w:val="28"/>
        </w:rPr>
        <w:t xml:space="preserve"> час</w:t>
      </w:r>
      <w:r w:rsidR="00E56CDB">
        <w:rPr>
          <w:rFonts w:ascii="Times New Roman" w:hAnsi="Times New Roman" w:cs="Times New Roman"/>
          <w:sz w:val="28"/>
        </w:rPr>
        <w:t>а</w:t>
      </w:r>
      <w:r w:rsidRPr="00E223DE">
        <w:rPr>
          <w:rFonts w:ascii="Times New Roman" w:hAnsi="Times New Roman" w:cs="Times New Roman"/>
          <w:sz w:val="28"/>
        </w:rPr>
        <w:t xml:space="preserve"> (3 часа в неделю), в 6 классе – 102 часа (3 часа в неделю)</w:t>
      </w:r>
      <w:r w:rsidR="00E56CDB">
        <w:rPr>
          <w:rFonts w:ascii="Times New Roman" w:hAnsi="Times New Roman" w:cs="Times New Roman"/>
          <w:sz w:val="28"/>
        </w:rPr>
        <w:t>.</w:t>
      </w:r>
    </w:p>
    <w:p w:rsidR="00342084" w:rsidRPr="00C6446F" w:rsidRDefault="00342084" w:rsidP="00342084">
      <w:pPr>
        <w:jc w:val="both"/>
        <w:rPr>
          <w:rFonts w:ascii="Times New Roman" w:hAnsi="Times New Roman" w:cs="Times New Roman"/>
          <w:b/>
          <w:sz w:val="28"/>
        </w:rPr>
      </w:pPr>
      <w:r w:rsidRPr="00C6446F">
        <w:rPr>
          <w:rFonts w:ascii="Times New Roman" w:hAnsi="Times New Roman" w:cs="Times New Roman"/>
          <w:b/>
          <w:sz w:val="28"/>
        </w:rPr>
        <w:t>Изучение учебного предмета реализуется за счёт использования следующего учебно-методического комплекса:</w:t>
      </w:r>
    </w:p>
    <w:p w:rsidR="009A5A1B" w:rsidRPr="00342084" w:rsidRDefault="00342084" w:rsidP="00342084">
      <w:pPr>
        <w:pStyle w:val="a3"/>
        <w:numPr>
          <w:ilvl w:val="0"/>
          <w:numId w:val="2"/>
        </w:numPr>
        <w:ind w:left="567"/>
        <w:jc w:val="both"/>
        <w:rPr>
          <w:rFonts w:ascii="Times New Roman" w:hAnsi="Times New Roman" w:cs="Times New Roman"/>
          <w:sz w:val="28"/>
        </w:rPr>
      </w:pPr>
      <w:r w:rsidRPr="00342084">
        <w:rPr>
          <w:rFonts w:ascii="Times New Roman" w:hAnsi="Times New Roman" w:cs="Times New Roman"/>
          <w:sz w:val="28"/>
        </w:rPr>
        <w:t xml:space="preserve">Английский язык. Ю.Е. Ваулина, Д. Дули, О.Е. </w:t>
      </w:r>
      <w:proofErr w:type="spellStart"/>
      <w:r w:rsidRPr="00342084">
        <w:rPr>
          <w:rFonts w:ascii="Times New Roman" w:hAnsi="Times New Roman" w:cs="Times New Roman"/>
          <w:sz w:val="28"/>
        </w:rPr>
        <w:t>Подоляко</w:t>
      </w:r>
      <w:proofErr w:type="spellEnd"/>
      <w:r w:rsidRPr="00342084">
        <w:rPr>
          <w:rFonts w:ascii="Times New Roman" w:hAnsi="Times New Roman" w:cs="Times New Roman"/>
          <w:sz w:val="28"/>
        </w:rPr>
        <w:t>, В. Эванс. 5 класс. Учебник в 2-х частях.</w:t>
      </w:r>
    </w:p>
    <w:p w:rsidR="00342084" w:rsidRPr="00342084" w:rsidRDefault="00342084" w:rsidP="00342084">
      <w:pPr>
        <w:pStyle w:val="a3"/>
        <w:numPr>
          <w:ilvl w:val="0"/>
          <w:numId w:val="2"/>
        </w:numPr>
        <w:ind w:left="567"/>
        <w:rPr>
          <w:rFonts w:ascii="Times New Roman" w:hAnsi="Times New Roman" w:cs="Times New Roman"/>
          <w:sz w:val="28"/>
        </w:rPr>
      </w:pPr>
      <w:r w:rsidRPr="00342084">
        <w:rPr>
          <w:rFonts w:ascii="Times New Roman" w:hAnsi="Times New Roman" w:cs="Times New Roman"/>
          <w:sz w:val="28"/>
        </w:rPr>
        <w:t xml:space="preserve">Английский язык. Ю.Е. Ваулина, Д. </w:t>
      </w:r>
      <w:r>
        <w:rPr>
          <w:rFonts w:ascii="Times New Roman" w:hAnsi="Times New Roman" w:cs="Times New Roman"/>
          <w:sz w:val="28"/>
        </w:rPr>
        <w:t xml:space="preserve">Дули, О.Е. </w:t>
      </w:r>
      <w:proofErr w:type="spellStart"/>
      <w:r>
        <w:rPr>
          <w:rFonts w:ascii="Times New Roman" w:hAnsi="Times New Roman" w:cs="Times New Roman"/>
          <w:sz w:val="28"/>
        </w:rPr>
        <w:t>Подоляко</w:t>
      </w:r>
      <w:proofErr w:type="spellEnd"/>
      <w:r>
        <w:rPr>
          <w:rFonts w:ascii="Times New Roman" w:hAnsi="Times New Roman" w:cs="Times New Roman"/>
          <w:sz w:val="28"/>
        </w:rPr>
        <w:t>, В. Эванс. 6</w:t>
      </w:r>
      <w:r w:rsidRPr="00342084">
        <w:rPr>
          <w:rFonts w:ascii="Times New Roman" w:hAnsi="Times New Roman" w:cs="Times New Roman"/>
          <w:sz w:val="28"/>
        </w:rPr>
        <w:t xml:space="preserve"> класс. Учебник в 2-х частях.</w:t>
      </w:r>
    </w:p>
    <w:p w:rsidR="00342084" w:rsidRPr="00342084" w:rsidRDefault="00342084" w:rsidP="00342084">
      <w:pPr>
        <w:ind w:left="709"/>
        <w:jc w:val="both"/>
        <w:rPr>
          <w:rFonts w:ascii="Times New Roman" w:hAnsi="Times New Roman" w:cs="Times New Roman"/>
          <w:sz w:val="28"/>
          <w:vertAlign w:val="subscript"/>
        </w:rPr>
      </w:pPr>
    </w:p>
    <w:sectPr w:rsidR="00342084" w:rsidRPr="00342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2296"/>
    <w:multiLevelType w:val="hybridMultilevel"/>
    <w:tmpl w:val="0C624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A462D94"/>
    <w:multiLevelType w:val="hybridMultilevel"/>
    <w:tmpl w:val="08F4C37A"/>
    <w:lvl w:ilvl="0" w:tplc="A544B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0D"/>
    <w:rsid w:val="000D3E4F"/>
    <w:rsid w:val="001C060D"/>
    <w:rsid w:val="00342084"/>
    <w:rsid w:val="005272FD"/>
    <w:rsid w:val="00951254"/>
    <w:rsid w:val="009A5A1B"/>
    <w:rsid w:val="00B76C5D"/>
    <w:rsid w:val="00C22A93"/>
    <w:rsid w:val="00E223DE"/>
    <w:rsid w:val="00E5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1</cp:lastModifiedBy>
  <cp:revision>8</cp:revision>
  <dcterms:created xsi:type="dcterms:W3CDTF">2024-10-06T15:13:00Z</dcterms:created>
  <dcterms:modified xsi:type="dcterms:W3CDTF">2024-10-10T12:18:00Z</dcterms:modified>
</cp:coreProperties>
</file>